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1843"/>
        <w:gridCol w:w="2552"/>
        <w:gridCol w:w="2551"/>
        <w:gridCol w:w="851"/>
        <w:gridCol w:w="1559"/>
      </w:tblGrid>
      <w:tr w14:paraId="440B48E5" w14:textId="77777777" w:rsidTr="00E860BE">
        <w:tblPrEx>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1843" w:type="dxa"/>
            <w:vMerge w:val="restart"/>
            <w:tcBorders>
              <w:top w:val="single" w:sz="12" w:space="0" w:color="auto"/>
              <w:right w:val="single" w:sz="6" w:space="0" w:color="auto"/>
            </w:tcBorders>
            <w:vAlign w:val="center"/>
          </w:tcPr>
          <w:p w:rsidR="00D34D76" w:rsidRPr="0031702A" w:rsidP="000F76D0" w14:paraId="440B48E2" w14:textId="77777777">
            <w:pPr>
              <w:pStyle w:val="Subtitle"/>
              <w:jc w:val="center"/>
              <w:rPr>
                <w:rStyle w:val="Strong"/>
                <w:rFonts w:asciiTheme="minorHAnsi" w:hAnsiTheme="minorHAnsi"/>
                <w:bCs w:val="0"/>
                <w:color w:val="000080"/>
                <w:sz w:val="24"/>
              </w:rPr>
            </w:pPr>
            <w:bookmarkStart w:id="0" w:name="tempHer"/>
            <w:bookmarkEnd w:id="0"/>
            <w:r w:rsidRPr="00643195">
              <w:rPr>
                <w:noProof/>
              </w:rPr>
              <w:drawing>
                <wp:inline distT="0" distB="0" distL="0" distR="0">
                  <wp:extent cx="984250" cy="558198"/>
                  <wp:effectExtent l="0" t="0" r="6350" b="0"/>
                  <wp:docPr id="699027644" name="Bilde 2" descr="Et bilde som inneholder Grafikk, skjermbilde, grafisk desig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27644" name="Bilde 2" descr="Et bilde som inneholder Grafikk, skjermbilde, grafisk design, design&#10;&#10;KI-generert innhold kan være fei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0" cy="558198"/>
                          </a:xfrm>
                          <a:prstGeom prst="rect">
                            <a:avLst/>
                          </a:prstGeom>
                          <a:noFill/>
                          <a:ln>
                            <a:noFill/>
                          </a:ln>
                        </pic:spPr>
                      </pic:pic>
                    </a:graphicData>
                  </a:graphic>
                </wp:inline>
              </w:drawing>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5954" w:type="dxa"/>
            <w:gridSpan w:val="3"/>
            <w:vMerge w:val="restart"/>
            <w:tcBorders>
              <w:top w:val="single" w:sz="12" w:space="0" w:color="auto"/>
              <w:left w:val="nil"/>
            </w:tcBorders>
            <w:vAlign w:val="center"/>
          </w:tcPr>
          <w:p w:rsidR="00D34D76" w:rsidRPr="00BF1EC4" w:rsidP="004C121C" w14:paraId="440B48E3" w14:textId="77777777">
            <w:pPr>
              <w:pStyle w:val="Norskakkreditering"/>
              <w:rPr>
                <w:rStyle w:val="Strong"/>
                <w:rFonts w:asciiTheme="minorHAnsi" w:hAnsiTheme="minorHAnsi"/>
                <w:bCs w:val="0"/>
                <w:color w:val="000080"/>
                <w:sz w:val="16"/>
              </w:rPr>
            </w:pPr>
            <w:r>
              <w:rPr>
                <w:rStyle w:val="Strong"/>
                <w:rFonts w:asciiTheme="minorHAnsi" w:hAnsiTheme="minorHAnsi"/>
                <w:bCs w:val="0"/>
                <w:color w:val="000080"/>
                <w:sz w:val="24"/>
                <w:lang w:val="en-GB"/>
              </w:rPr>
              <w:fldChar w:fldCharType="begin" w:fldLock="1"/>
            </w:r>
            <w:r w:rsidRPr="00BF1EC4">
              <w:rPr>
                <w:rStyle w:val="Strong"/>
                <w:rFonts w:asciiTheme="minorHAnsi" w:hAnsiTheme="minorHAnsi"/>
                <w:bCs w:val="0"/>
                <w:color w:val="000080"/>
                <w:sz w:val="24"/>
              </w:rPr>
              <w:instrText xml:space="preserve"> DOCPROPERTY EK_DokTittel </w:instrText>
            </w:r>
            <w:r>
              <w:rPr>
                <w:rStyle w:val="Strong"/>
                <w:rFonts w:asciiTheme="minorHAnsi" w:hAnsiTheme="minorHAnsi"/>
                <w:bCs w:val="0"/>
                <w:color w:val="000080"/>
                <w:sz w:val="24"/>
                <w:lang w:val="en-GB"/>
              </w:rPr>
              <w:fldChar w:fldCharType="separate"/>
            </w:r>
            <w:r w:rsidRPr="00BF1EC4">
              <w:rPr>
                <w:rStyle w:val="Strong"/>
                <w:rFonts w:asciiTheme="minorHAnsi" w:hAnsiTheme="minorHAnsi"/>
                <w:bCs w:val="0"/>
                <w:color w:val="000080"/>
                <w:sz w:val="24"/>
              </w:rPr>
              <w:t>Krav til dokumentasjon av konstruksjonsdeler til forankring og krav til bruk av denne dokumentasjonen</w:t>
            </w:r>
            <w:r>
              <w:rPr>
                <w:rStyle w:val="Strong"/>
                <w:rFonts w:asciiTheme="minorHAnsi" w:hAnsiTheme="minorHAnsi"/>
                <w:bCs w:val="0"/>
                <w:color w:val="000080"/>
                <w:sz w:val="24"/>
                <w:lang w:val="en-GB"/>
              </w:rPr>
              <w:fldChar w:fldCharType="end"/>
            </w:r>
          </w:p>
        </w:tc>
        <w:tc>
          <w:tcPr>
            <w:tcW w:w="1559" w:type="dxa"/>
            <w:tcBorders>
              <w:top w:val="single" w:sz="12" w:space="0" w:color="auto"/>
              <w:left w:val="nil"/>
              <w:bottom w:val="single" w:sz="6" w:space="0" w:color="auto"/>
            </w:tcBorders>
          </w:tcPr>
          <w:p w:rsidR="00D34D76" w:rsidRPr="001315B2" w:rsidP="004C121C" w14:paraId="440B48E4"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D01105</w:t>
            </w:r>
            <w:r w:rsidRPr="001315B2">
              <w:rPr>
                <w:rStyle w:val="Strong"/>
                <w:rFonts w:asciiTheme="minorHAnsi" w:hAnsiTheme="minorHAnsi"/>
                <w:bCs w:val="0"/>
                <w:color w:val="000080"/>
                <w:sz w:val="16"/>
                <w:lang w:val="en-GB"/>
              </w:rPr>
              <w:fldChar w:fldCharType="end"/>
            </w:r>
          </w:p>
        </w:tc>
      </w:tr>
      <w:tr w14:paraId="440B48E9" w14:textId="77777777" w:rsidTr="00E860BE">
        <w:tblPrEx>
          <w:tblW w:w="9356" w:type="dxa"/>
          <w:tblInd w:w="-15" w:type="dxa"/>
          <w:tblLayout w:type="fixed"/>
          <w:tblCellMar>
            <w:left w:w="71" w:type="dxa"/>
            <w:right w:w="71" w:type="dxa"/>
          </w:tblCellMar>
          <w:tblLook w:val="0000"/>
        </w:tblPrEx>
        <w:trPr>
          <w:cantSplit/>
        </w:trPr>
        <w:tc>
          <w:tcPr>
            <w:tcW w:w="1843" w:type="dxa"/>
            <w:vMerge/>
            <w:tcBorders>
              <w:right w:val="single" w:sz="6" w:space="0" w:color="auto"/>
            </w:tcBorders>
          </w:tcPr>
          <w:p w:rsidR="00D34D76" w:rsidRPr="001315B2" w:rsidP="00B360F7" w14:paraId="440B48E6" w14:textId="77777777">
            <w:pPr>
              <w:rPr>
                <w:rStyle w:val="Strong"/>
                <w:rFonts w:asciiTheme="minorHAnsi" w:hAnsiTheme="minorHAnsi"/>
                <w:bCs w:val="0"/>
                <w:sz w:val="16"/>
                <w:lang w:val="en-GB"/>
              </w:rPr>
            </w:pPr>
          </w:p>
        </w:tc>
        <w:tc>
          <w:tcPr>
            <w:tcW w:w="5954" w:type="dxa"/>
            <w:gridSpan w:val="3"/>
            <w:vMerge/>
            <w:tcBorders>
              <w:left w:val="nil"/>
              <w:bottom w:val="single" w:sz="6" w:space="0" w:color="auto"/>
            </w:tcBorders>
            <w:vAlign w:val="center"/>
          </w:tcPr>
          <w:p w:rsidR="00D34D76" w:rsidRPr="00057172" w:rsidP="0023580B" w14:paraId="440B48E7" w14:textId="77777777">
            <w:pPr>
              <w:pStyle w:val="Norskakkreditering"/>
              <w:rPr>
                <w:rStyle w:val="Strong"/>
                <w:rFonts w:asciiTheme="minorHAnsi" w:hAnsiTheme="minorHAnsi"/>
                <w:bCs w:val="0"/>
                <w:color w:val="000080"/>
                <w:sz w:val="16"/>
                <w:lang w:val="en-GB"/>
              </w:rPr>
            </w:pPr>
          </w:p>
        </w:tc>
        <w:tc>
          <w:tcPr>
            <w:tcW w:w="1559" w:type="dxa"/>
            <w:tcBorders>
              <w:top w:val="single" w:sz="6" w:space="0" w:color="auto"/>
              <w:left w:val="nil"/>
              <w:bottom w:val="single" w:sz="6" w:space="0" w:color="auto"/>
            </w:tcBorders>
          </w:tcPr>
          <w:p w:rsidR="00D34D76" w:rsidP="0023580B" w14:paraId="440B48E8"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Informasjon</w:t>
            </w:r>
            <w:r>
              <w:rPr>
                <w:rStyle w:val="Strong"/>
                <w:rFonts w:asciiTheme="minorHAnsi" w:hAnsiTheme="minorHAnsi"/>
                <w:bCs w:val="0"/>
                <w:color w:val="000080"/>
                <w:sz w:val="16"/>
                <w:lang w:val="en-GB"/>
              </w:rPr>
              <w:fldChar w:fldCharType="end"/>
            </w:r>
          </w:p>
        </w:tc>
      </w:tr>
      <w:tr w14:paraId="440B48F1" w14:textId="77777777" w:rsidTr="00D34D76">
        <w:tblPrEx>
          <w:tblW w:w="9356" w:type="dxa"/>
          <w:tblInd w:w="-15" w:type="dxa"/>
          <w:tblLayout w:type="fixed"/>
          <w:tblCellMar>
            <w:left w:w="56" w:type="dxa"/>
            <w:right w:w="56" w:type="dxa"/>
          </w:tblCellMar>
          <w:tblLook w:val="0000"/>
        </w:tblPrEx>
        <w:trPr>
          <w:cantSplit/>
        </w:trPr>
        <w:tc>
          <w:tcPr>
            <w:tcW w:w="1843" w:type="dxa"/>
            <w:vMerge/>
            <w:tcBorders>
              <w:bottom w:val="single" w:sz="12" w:space="0" w:color="auto"/>
              <w:right w:val="single" w:sz="6" w:space="0" w:color="auto"/>
            </w:tcBorders>
          </w:tcPr>
          <w:p w:rsidR="00D34D76" w:rsidRPr="00057172" w:rsidP="00D6441C" w14:paraId="440B48EA" w14:textId="77777777">
            <w:pPr>
              <w:pStyle w:val="Norskakkreditering"/>
              <w:rPr>
                <w:rStyle w:val="Strong"/>
                <w:rFonts w:asciiTheme="minorHAnsi" w:hAnsiTheme="minorHAnsi"/>
                <w:bCs w:val="0"/>
                <w:color w:val="000080"/>
                <w:sz w:val="16"/>
                <w:lang w:val="en-GB"/>
              </w:rPr>
            </w:pPr>
          </w:p>
        </w:tc>
        <w:tc>
          <w:tcPr>
            <w:tcW w:w="2552" w:type="dxa"/>
            <w:tcBorders>
              <w:top w:val="nil"/>
              <w:left w:val="single" w:sz="6" w:space="0" w:color="auto"/>
              <w:bottom w:val="single" w:sz="12" w:space="0" w:color="auto"/>
            </w:tcBorders>
          </w:tcPr>
          <w:p w:rsidR="00D34D76" w:rsidP="00D6441C" w14:paraId="440B48EB"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Godkjent 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p>
          <w:p w:rsidR="00D34D76" w:rsidRPr="001315B2" w:rsidP="00D6441C" w14:paraId="440B48EC"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Pia Backe-Hansen</w:t>
            </w:r>
            <w:r>
              <w:rPr>
                <w:rStyle w:val="Strong"/>
                <w:rFonts w:asciiTheme="minorHAnsi" w:hAnsiTheme="minorHAnsi"/>
                <w:bCs w:val="0"/>
                <w:color w:val="000080"/>
                <w:sz w:val="16"/>
                <w:lang w:val="en-GB"/>
              </w:rPr>
              <w:fldChar w:fldCharType="end"/>
            </w:r>
          </w:p>
        </w:tc>
        <w:tc>
          <w:tcPr>
            <w:tcW w:w="2551" w:type="dxa"/>
            <w:tcBorders>
              <w:top w:val="nil"/>
              <w:left w:val="single" w:sz="6" w:space="0" w:color="auto"/>
              <w:bottom w:val="single" w:sz="12" w:space="0" w:color="auto"/>
            </w:tcBorders>
          </w:tcPr>
          <w:p w:rsidR="00D34D76" w:rsidRPr="001315B2" w:rsidP="00D6441C" w14:paraId="440B48ED"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p>
          <w:p w:rsidR="00D34D76" w:rsidRPr="001315B2" w:rsidP="00D6441C" w14:paraId="440B48EE"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1.00</w:t>
            </w:r>
            <w:r>
              <w:rPr>
                <w:rStyle w:val="Strong"/>
                <w:rFonts w:asciiTheme="minorHAnsi" w:hAnsiTheme="minorHAnsi"/>
                <w:bCs w:val="0"/>
                <w:color w:val="000080"/>
                <w:sz w:val="16"/>
                <w:lang w:val="en-GB"/>
              </w:rPr>
              <w:fldChar w:fldCharType="end"/>
            </w:r>
          </w:p>
        </w:tc>
        <w:tc>
          <w:tcPr>
            <w:tcW w:w="2410" w:type="dxa"/>
            <w:gridSpan w:val="2"/>
            <w:tcBorders>
              <w:top w:val="nil"/>
              <w:left w:val="single" w:sz="6" w:space="0" w:color="auto"/>
              <w:bottom w:val="single" w:sz="12" w:space="0" w:color="auto"/>
            </w:tcBorders>
          </w:tcPr>
          <w:p w:rsidR="00D34D76" w:rsidRPr="001315B2" w:rsidP="00D6441C" w14:paraId="440B48EF"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Gyldig fra</w:t>
            </w:r>
            <w:r w:rsidRPr="001315B2">
              <w:rPr>
                <w:rStyle w:val="Strong"/>
                <w:rFonts w:asciiTheme="minorHAnsi" w:hAnsiTheme="minorHAnsi"/>
                <w:bCs w:val="0"/>
                <w:sz w:val="16"/>
                <w:lang w:val="en-GB"/>
              </w:rPr>
              <w:t>:</w:t>
            </w:r>
          </w:p>
          <w:p w:rsidR="00D34D76" w:rsidRPr="00D34D76" w:rsidP="00D6441C" w14:paraId="440B48F0" w14:textId="77777777">
            <w:pPr>
              <w:pStyle w:val="Footer"/>
              <w:rPr>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24.04.2025</w:t>
            </w:r>
            <w:r>
              <w:rPr>
                <w:rStyle w:val="Strong"/>
                <w:rFonts w:asciiTheme="minorHAnsi" w:hAnsiTheme="minorHAnsi"/>
                <w:bCs w:val="0"/>
                <w:color w:val="000080"/>
                <w:sz w:val="16"/>
                <w:lang w:val="en-GB"/>
              </w:rPr>
              <w:fldChar w:fldCharType="end"/>
            </w:r>
          </w:p>
        </w:tc>
      </w:tr>
    </w:tbl>
    <w:p w:rsidR="0011184F" w:rsidRPr="00786CF3" w:rsidP="00B556CC" w14:paraId="440B48F2" w14:textId="77777777">
      <w:pPr>
        <w:spacing w:line="276" w:lineRule="auto"/>
        <w:rPr>
          <w:lang w:val="en-GB"/>
        </w:rPr>
      </w:pPr>
    </w:p>
    <w:p w:rsidR="005F0799" w:rsidP="00B556CC" w14:paraId="440B48F7" w14:textId="77777777">
      <w:pPr>
        <w:spacing w:line="276" w:lineRule="auto"/>
        <w:rPr>
          <w:lang w:val="en-GB"/>
        </w:rPr>
      </w:pPr>
      <w:bookmarkStart w:id="1" w:name="_Toc26275964"/>
    </w:p>
    <w:p w:rsidR="005F0799" w:rsidRPr="00B556CC" w:rsidP="00B556CC" w14:paraId="440B48F8" w14:textId="77777777">
      <w:pPr>
        <w:spacing w:line="276" w:lineRule="auto"/>
        <w:rPr>
          <w:sz w:val="22"/>
          <w:szCs w:val="22"/>
        </w:rPr>
      </w:pPr>
    </w:p>
    <w:p w:rsidR="00BF1EC4" w:rsidRPr="00B556CC" w:rsidP="00B556CC" w14:paraId="1DD6322C" w14:textId="77777777">
      <w:pPr>
        <w:spacing w:line="276" w:lineRule="auto"/>
        <w:rPr>
          <w:rFonts w:ascii="Arial" w:hAnsi="Arial" w:cs="Arial"/>
          <w:b/>
          <w:bCs/>
          <w:sz w:val="22"/>
          <w:szCs w:val="22"/>
        </w:rPr>
      </w:pPr>
      <w:r w:rsidRPr="00B556CC">
        <w:rPr>
          <w:rFonts w:ascii="Arial" w:hAnsi="Arial" w:cs="Arial"/>
          <w:b/>
          <w:bCs/>
          <w:sz w:val="22"/>
          <w:szCs w:val="22"/>
        </w:rPr>
        <w:t xml:space="preserve">Krav til dokumentasjon av konstruksjonsdeler til forankring og krav til bruk av denne </w:t>
      </w:r>
      <w:r w:rsidRPr="00B556CC">
        <w:rPr>
          <w:rFonts w:ascii="Arial" w:hAnsi="Arial" w:cs="Arial"/>
          <w:b/>
          <w:bCs/>
          <w:sz w:val="22"/>
          <w:szCs w:val="22"/>
        </w:rPr>
        <w:t>dokumentasjonen.</w:t>
      </w:r>
    </w:p>
    <w:p w:rsidR="00BF1EC4" w:rsidRPr="00B556CC" w:rsidP="00B556CC" w14:paraId="055F1DDD" w14:textId="77777777">
      <w:pPr>
        <w:spacing w:line="276" w:lineRule="auto"/>
        <w:rPr>
          <w:rFonts w:ascii="Arial" w:hAnsi="Arial" w:cs="Arial"/>
          <w:b/>
          <w:bCs/>
          <w:sz w:val="22"/>
          <w:szCs w:val="22"/>
        </w:rPr>
      </w:pPr>
    </w:p>
    <w:p w:rsidR="00BF1EC4" w:rsidRPr="00B556CC" w:rsidP="00B556CC" w14:paraId="3D4F777C" w14:textId="77777777">
      <w:pPr>
        <w:spacing w:line="276" w:lineRule="auto"/>
        <w:rPr>
          <w:rFonts w:ascii="Arial" w:hAnsi="Arial" w:cs="Arial"/>
          <w:sz w:val="22"/>
          <w:szCs w:val="22"/>
        </w:rPr>
      </w:pPr>
      <w:r w:rsidRPr="00B556CC">
        <w:rPr>
          <w:rFonts w:ascii="Arial" w:hAnsi="Arial" w:cs="Arial"/>
          <w:sz w:val="22"/>
          <w:szCs w:val="22"/>
        </w:rPr>
        <w:t xml:space="preserve">Det er viktig å merke seg at materialfaktoren for syntetisk tau og fiberstropper er redusert fra 3,0 i NS 9415:2009 til 2,5 i NS 9415:2021 (Heretter: NS 9415). Det er mange årsaker til at man har valgt dette, og i NS 9415 tabell 11 refereres det til TN-30920-6339-1. Det har også vært påpekt at tau i dag produseres, testes og kan dokumenteres etter andre krav i forhold til det som tidligere har vært normalt. NS 9415 stiller skjerpede krav til dokumentasjon av konstruksjonsdeler til forankring. Dette gjelder </w:t>
      </w:r>
      <w:r w:rsidRPr="00B556CC">
        <w:rPr>
          <w:rFonts w:ascii="Arial" w:hAnsi="Arial" w:cs="Arial"/>
          <w:sz w:val="22"/>
          <w:szCs w:val="22"/>
        </w:rPr>
        <w:t xml:space="preserve">i første rekke for fibertau og fiberstropper hvor det i kapittel 13.3.3.2 påpekes at produktet </w:t>
      </w:r>
      <w:r w:rsidRPr="00B556CC">
        <w:rPr>
          <w:rFonts w:ascii="Arial" w:hAnsi="Arial" w:cs="Arial"/>
          <w:sz w:val="22"/>
          <w:szCs w:val="22"/>
          <w:u w:val="single"/>
        </w:rPr>
        <w:t>skal</w:t>
      </w:r>
      <w:r w:rsidRPr="00B556CC">
        <w:rPr>
          <w:rFonts w:ascii="Arial" w:hAnsi="Arial" w:cs="Arial"/>
          <w:sz w:val="22"/>
          <w:szCs w:val="22"/>
        </w:rPr>
        <w:t xml:space="preserve"> leveres med blant annet pålastings- og avlastingskurve innenfor tauets eller stroppens arbeidsområde til MBL. Liknende krav stilles også for kjetting, men i kapittel 13.3.2.3 kreves det kun at dokumentasjonen </w:t>
      </w:r>
      <w:r w:rsidRPr="00B556CC">
        <w:rPr>
          <w:rFonts w:ascii="Arial" w:hAnsi="Arial" w:cs="Arial"/>
          <w:sz w:val="22"/>
          <w:szCs w:val="22"/>
          <w:u w:val="single"/>
        </w:rPr>
        <w:t>på oppfordring</w:t>
      </w:r>
      <w:r w:rsidRPr="00B556CC">
        <w:rPr>
          <w:rFonts w:ascii="Arial" w:hAnsi="Arial" w:cs="Arial"/>
          <w:sz w:val="22"/>
          <w:szCs w:val="22"/>
        </w:rPr>
        <w:t xml:space="preserve"> skal kunne fremvises.</w:t>
      </w:r>
    </w:p>
    <w:p w:rsidR="00BF1EC4" w:rsidRPr="00B556CC" w:rsidP="00B556CC" w14:paraId="67F86CE5" w14:textId="77777777">
      <w:pPr>
        <w:spacing w:line="276" w:lineRule="auto"/>
        <w:rPr>
          <w:rFonts w:ascii="Arial" w:hAnsi="Arial" w:cs="Arial"/>
          <w:sz w:val="22"/>
          <w:szCs w:val="22"/>
        </w:rPr>
      </w:pPr>
    </w:p>
    <w:p w:rsidR="00BF1EC4" w:rsidRPr="00B556CC" w:rsidP="00B556CC" w14:paraId="2CA79E0C" w14:textId="77777777">
      <w:pPr>
        <w:spacing w:line="276" w:lineRule="auto"/>
        <w:rPr>
          <w:rFonts w:ascii="Arial" w:hAnsi="Arial" w:cs="Arial"/>
          <w:b/>
          <w:bCs/>
          <w:sz w:val="22"/>
          <w:szCs w:val="22"/>
        </w:rPr>
      </w:pPr>
      <w:r w:rsidRPr="00B556CC">
        <w:rPr>
          <w:rFonts w:ascii="Arial" w:hAnsi="Arial" w:cs="Arial"/>
          <w:b/>
          <w:bCs/>
          <w:sz w:val="22"/>
          <w:szCs w:val="22"/>
        </w:rPr>
        <w:t>NA forventer at produktsertifiseringsorgan som sertifiserer konstruksjonsdeler til forankring sørger for at krav til dokumentasjon er tilgjengelig for kjetting og at dokumentasjonen leveres med fibertau og fiberstropper.</w:t>
      </w:r>
    </w:p>
    <w:p w:rsidR="00BF1EC4" w:rsidRPr="00B556CC" w:rsidP="00B556CC" w14:paraId="1E7474DE" w14:textId="77777777">
      <w:pPr>
        <w:spacing w:line="276" w:lineRule="auto"/>
        <w:rPr>
          <w:rFonts w:ascii="Arial" w:hAnsi="Arial" w:cs="Arial"/>
          <w:b/>
          <w:bCs/>
          <w:sz w:val="22"/>
          <w:szCs w:val="22"/>
        </w:rPr>
      </w:pPr>
    </w:p>
    <w:p w:rsidR="00BF1EC4" w:rsidRPr="00B556CC" w:rsidP="00B556CC" w14:paraId="35670F92" w14:textId="77777777">
      <w:pPr>
        <w:spacing w:line="276" w:lineRule="auto"/>
        <w:rPr>
          <w:rFonts w:ascii="Arial" w:hAnsi="Arial" w:cs="Arial"/>
          <w:sz w:val="22"/>
          <w:szCs w:val="22"/>
        </w:rPr>
      </w:pPr>
      <w:r w:rsidRPr="00B556CC">
        <w:rPr>
          <w:rFonts w:ascii="Arial" w:hAnsi="Arial" w:cs="Arial"/>
          <w:sz w:val="22"/>
          <w:szCs w:val="22"/>
        </w:rPr>
        <w:t>Det har vært en «bransjestandard» at de som utfører forankringsanalyser i henhold til krav i både NYTEK- og NYTEK23-forskriften benytter stivhetsegenskaper basert på materialets elastisitetsmodul og tverrsnitts-arealet. I realiteten betyr dette at tau er modellert som et monofilament med et areal som er beregnet basert på tauets diameter. Denne modelleringen gir et tau som er langt stivere enn et reelt tau hvor fibrene ikke går i tauets lengderetning. Tau er heller ikke massive. Det har vist seg at denne mo</w:t>
      </w:r>
      <w:r w:rsidRPr="00B556CC">
        <w:rPr>
          <w:rFonts w:ascii="Arial" w:hAnsi="Arial" w:cs="Arial"/>
          <w:sz w:val="22"/>
          <w:szCs w:val="22"/>
        </w:rPr>
        <w:t xml:space="preserve">delleringen kan være akseptabel når det gjelder å vurdere om anlegget tåler å ligge i forankringen. I </w:t>
      </w:r>
      <w:r w:rsidRPr="00B556CC">
        <w:rPr>
          <w:rFonts w:ascii="Arial" w:hAnsi="Arial" w:cs="Arial"/>
          <w:i/>
          <w:iCs/>
          <w:sz w:val="22"/>
          <w:szCs w:val="22"/>
        </w:rPr>
        <w:t>NYTEK23 § 11 Krav til utforming, laster og kapasitet</w:t>
      </w:r>
      <w:r w:rsidRPr="00B556CC">
        <w:rPr>
          <w:rFonts w:ascii="Arial" w:hAnsi="Arial" w:cs="Arial"/>
          <w:sz w:val="22"/>
          <w:szCs w:val="22"/>
        </w:rPr>
        <w:t>, og i § 11 b) stilles det krav til at det ikke forekommer utilsiktet kontakt mellom komponenter. Med en mindre stiv forankring, vil oppdrettsanlegg ha større avdrift enn med en stiv forankring. Dette kan eksempelvis føre til utilsiktet kontakt mellom havbunn og not eller kontakt med forankringen til en flåte som har stivere forankring (kjetting). For å ti</w:t>
      </w:r>
      <w:r w:rsidRPr="00B556CC">
        <w:rPr>
          <w:rFonts w:ascii="Arial" w:hAnsi="Arial" w:cs="Arial"/>
          <w:sz w:val="22"/>
          <w:szCs w:val="22"/>
        </w:rPr>
        <w:t>lfredsstille krav i NYTEK23 §11 forventes det derfor at det benyttes mer realistiske verdier for elastisitet i forankringslinene. Det er kjent at tau endrer stivhetsegenskaper over tid, og det betyr ikke nødvendigvis at en ukritisk skal benytte stivhetsdata som er levert med fibertauet. I enkelte tilfeller kan det være nødvendig med sensitivitetsanalyser.</w:t>
      </w:r>
    </w:p>
    <w:p w:rsidR="00BF1EC4" w:rsidRPr="00B556CC" w:rsidP="00B556CC" w14:paraId="3DE9BAD0" w14:textId="77777777">
      <w:pPr>
        <w:spacing w:line="276" w:lineRule="auto"/>
        <w:rPr>
          <w:rFonts w:ascii="Arial" w:hAnsi="Arial" w:cs="Arial"/>
          <w:sz w:val="22"/>
          <w:szCs w:val="22"/>
        </w:rPr>
      </w:pPr>
    </w:p>
    <w:p w:rsidR="00C72BA9" w:rsidRPr="00B556CC" w:rsidP="00B556CC" w14:paraId="440B4916" w14:textId="090A683F">
      <w:pPr>
        <w:spacing w:line="276" w:lineRule="auto"/>
        <w:rPr>
          <w:rFonts w:ascii="Arial" w:hAnsi="Arial" w:cs="Arial"/>
          <w:b/>
          <w:bCs/>
          <w:sz w:val="22"/>
          <w:szCs w:val="22"/>
        </w:rPr>
      </w:pPr>
      <w:r w:rsidRPr="00B556CC">
        <w:rPr>
          <w:rFonts w:ascii="Arial" w:hAnsi="Arial" w:cs="Arial"/>
          <w:b/>
          <w:bCs/>
          <w:sz w:val="22"/>
          <w:szCs w:val="22"/>
        </w:rPr>
        <w:t>NA forventer at stivhetsdata som leveres med, eller er tilgjengelig for forankringskomponenter, benyttes for å bestemme hvilke stivheter som skal brukes i forankringsanalyser. Valg av stivhetsdata skal begrunnes i rapporten etter forankringsanalysen i henhold til NYTEK23 § 22.</w:t>
      </w:r>
    </w:p>
    <w:p w:rsidR="00C72BA9" w:rsidRPr="00B556CC" w:rsidP="00B556CC" w14:paraId="440B4917" w14:textId="77777777">
      <w:pPr>
        <w:pStyle w:val="NoSpacing"/>
        <w:spacing w:line="276" w:lineRule="auto"/>
        <w:rPr>
          <w:rFonts w:ascii="Arial" w:hAnsi="Arial" w:cs="Arial"/>
        </w:rPr>
      </w:pPr>
    </w:p>
    <w:p w:rsidR="00C72BA9" w:rsidRPr="00B556CC" w:rsidP="00B556CC" w14:paraId="440B4918" w14:textId="77777777">
      <w:pPr>
        <w:pStyle w:val="NoSpacing"/>
        <w:spacing w:line="276" w:lineRule="auto"/>
        <w:rPr>
          <w:rFonts w:ascii="Arial" w:hAnsi="Arial" w:cs="Arial"/>
        </w:rPr>
      </w:pPr>
    </w:p>
    <w:p w:rsidR="00C72BA9" w:rsidRPr="00B556CC" w:rsidP="00B556CC" w14:paraId="440B491A" w14:textId="77777777">
      <w:pPr>
        <w:pStyle w:val="NoSpacing"/>
        <w:spacing w:line="276" w:lineRule="auto"/>
        <w:rPr>
          <w:rFonts w:ascii="Arial" w:hAnsi="Arial" w:cs="Arial"/>
        </w:rPr>
      </w:pPr>
    </w:p>
    <w:p w:rsidR="00C72BA9" w:rsidRPr="00B556CC" w:rsidP="00B556CC" w14:paraId="440B491B" w14:textId="25DF52DC">
      <w:pPr>
        <w:pStyle w:val="NoSpacing"/>
        <w:spacing w:line="276" w:lineRule="auto"/>
        <w:rPr>
          <w:rFonts w:ascii="Arial" w:hAnsi="Arial" w:cs="Arial"/>
          <w:b/>
          <w:bCs/>
        </w:rPr>
      </w:pPr>
      <w:r w:rsidRPr="00B556CC">
        <w:rPr>
          <w:rFonts w:ascii="Arial" w:hAnsi="Arial" w:cs="Arial"/>
          <w:b/>
          <w:bCs/>
        </w:rPr>
        <w:t>Endringer siden forrige versjon</w:t>
      </w:r>
    </w:p>
    <w:p w:rsidR="00B556CC" w:rsidRPr="00020F28" w:rsidP="00B556CC" w14:paraId="28291C60" w14:textId="5C0191E6">
      <w:pPr>
        <w:pStyle w:val="NoSpacing"/>
        <w:spacing w:line="276" w:lineRule="auto"/>
        <w:rPr>
          <w:rFonts w:ascii="Arial" w:hAnsi="Arial" w:cs="Arial"/>
          <w:color w:val="1F497D" w:themeColor="text2"/>
        </w:rPr>
      </w:pPr>
      <w:r w:rsidRPr="00020F28">
        <w:rPr>
          <w:rFonts w:ascii="Arial" w:hAnsi="Arial" w:cs="Arial"/>
        </w:rPr>
        <w:fldChar w:fldCharType="begin" w:fldLock="1"/>
      </w:r>
      <w:r w:rsidRPr="00020F28">
        <w:rPr>
          <w:rFonts w:ascii="Arial" w:hAnsi="Arial" w:cs="Arial"/>
        </w:rPr>
        <w:instrText>DOCVARIABLE EK_Merknad \*charformat \* MERGEFORMAT</w:instrText>
      </w:r>
      <w:r w:rsidRPr="00020F28">
        <w:rPr>
          <w:rFonts w:ascii="Arial" w:hAnsi="Arial" w:cs="Arial"/>
        </w:rPr>
        <w:fldChar w:fldCharType="separate"/>
      </w:r>
      <w:r w:rsidRPr="00020F28">
        <w:rPr>
          <w:rFonts w:ascii="Arial" w:hAnsi="Arial" w:cs="Arial"/>
          <w:noProof/>
        </w:rPr>
        <w:t>Nytt dokument</w:t>
      </w:r>
      <w:r w:rsidRPr="00020F28">
        <w:rPr>
          <w:rFonts w:ascii="Arial" w:hAnsi="Arial" w:cs="Arial"/>
        </w:rPr>
        <w:fldChar w:fldCharType="end"/>
      </w:r>
    </w:p>
    <w:p w:rsidR="00B556CC" w:rsidRPr="00B556CC" w:rsidP="00B556CC" w14:paraId="40A6972B" w14:textId="77777777">
      <w:pPr>
        <w:pStyle w:val="NoSpacing"/>
        <w:spacing w:line="276" w:lineRule="auto"/>
        <w:rPr>
          <w:rFonts w:ascii="Arial" w:hAnsi="Arial" w:cs="Arial"/>
          <w:color w:val="1F497D" w:themeColor="text2"/>
        </w:rPr>
      </w:pPr>
    </w:p>
    <w:p w:rsidR="002A19A2" w:rsidRPr="00020F28" w:rsidP="00B556CC" w14:paraId="440B491C" w14:textId="4C324C51">
      <w:pPr>
        <w:pStyle w:val="NoSpacing"/>
        <w:spacing w:line="276" w:lineRule="auto"/>
        <w:rPr>
          <w:rFonts w:ascii="Arial" w:hAnsi="Arial" w:cs="Arial"/>
          <w:b/>
          <w:bCs/>
        </w:rPr>
      </w:pPr>
      <w:r w:rsidRPr="00020F28">
        <w:rPr>
          <w:rFonts w:ascii="Arial" w:hAnsi="Arial" w:cs="Arial"/>
          <w:b/>
          <w:bCs/>
        </w:rPr>
        <w:t>Referanser</w:t>
      </w:r>
      <w:bookmarkEnd w:id="1"/>
    </w:p>
    <w:p w:rsidR="002A19A2" w:rsidRPr="00020F28" w:rsidP="00B556CC" w14:paraId="440B491D" w14:textId="77777777">
      <w:pPr>
        <w:pStyle w:val="NoSpacing"/>
        <w:spacing w:line="276"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B556CC">
            <w:pPr>
              <w:numPr>
                <w:ilvl w:val="0"/>
                <w:numId w:val="0"/>
              </w:numPr>
              <w:spacing w:line="276" w:lineRule="auto"/>
              <w:rPr>
                <w:b w:val="0"/>
                <w:color w:val="0000FF"/>
                <w:u w:val="single"/>
              </w:rPr>
            </w:pPr>
            <w:bookmarkStart w:id="2" w:name="EK_Referanse"/>
            <w:r>
              <w:rPr>
                <w:b w:val="0"/>
                <w:color w:val="0000FF"/>
                <w:u w:val="single"/>
              </w:rPr>
              <w:t xml:space="preserve"> </w:t>
            </w:r>
          </w:p>
        </w:tc>
        <w:tc>
          <w:tcPr>
            <w:tcBorders>
              <w:top w:val="nil"/>
              <w:left w:val="nil"/>
              <w:bottom w:val="nil"/>
              <w:right w:val="nil"/>
            </w:tcBorders>
          </w:tcPr>
          <w:p w:rsidP="00B556CC">
            <w:pPr>
              <w:numPr>
                <w:ilvl w:val="0"/>
                <w:numId w:val="0"/>
              </w:numPr>
              <w:spacing w:line="276" w:lineRule="auto"/>
              <w:rPr>
                <w:b w:val="0"/>
                <w:color w:val="0000FF"/>
                <w:u w:val="single"/>
              </w:rPr>
            </w:pPr>
            <w:r>
              <w:rPr>
                <w:b w:val="0"/>
                <w:color w:val="0000FF"/>
                <w:u w:val="single"/>
              </w:rPr>
              <w:t xml:space="preserve"> </w:t>
            </w:r>
          </w:p>
        </w:tc>
      </w:tr>
    </w:tbl>
    <w:p w:rsidR="0011184F" w:rsidRPr="00020F28" w:rsidP="00B556CC" w14:paraId="440B4921" w14:textId="77777777">
      <w:pPr>
        <w:pStyle w:val="NoSpacing"/>
        <w:spacing w:line="276" w:lineRule="auto"/>
        <w:rPr>
          <w:rFonts w:ascii="Arial" w:hAnsi="Arial" w:cs="Arial"/>
          <w:b/>
          <w:bCs/>
          <w:lang w:val="en-GB"/>
        </w:rPr>
      </w:pPr>
      <w:bookmarkEnd w:id="2"/>
      <w:bookmarkStart w:id="3" w:name="_Toc26275965"/>
      <w:r w:rsidRPr="00020F28">
        <w:rPr>
          <w:rFonts w:ascii="Arial" w:hAnsi="Arial" w:cs="Arial"/>
          <w:b/>
          <w:bCs/>
          <w:lang w:val="en-GB"/>
        </w:rPr>
        <w:t>E</w:t>
      </w:r>
      <w:r w:rsidRPr="00020F28" w:rsidR="002A19A2">
        <w:rPr>
          <w:rFonts w:ascii="Arial" w:hAnsi="Arial" w:cs="Arial"/>
          <w:b/>
          <w:bCs/>
          <w:lang w:val="en-GB"/>
        </w:rPr>
        <w:t>ksterne r</w:t>
      </w:r>
      <w:r w:rsidRPr="00020F28">
        <w:rPr>
          <w:rFonts w:ascii="Arial" w:hAnsi="Arial" w:cs="Arial"/>
          <w:b/>
          <w:bCs/>
          <w:lang w:val="en-GB"/>
        </w:rPr>
        <w:t>efer</w:t>
      </w:r>
      <w:r w:rsidRPr="00020F28" w:rsidR="002A19A2">
        <w:rPr>
          <w:rFonts w:ascii="Arial" w:hAnsi="Arial" w:cs="Arial"/>
          <w:b/>
          <w:bCs/>
          <w:lang w:val="en-GB"/>
        </w:rPr>
        <w:t>a</w:t>
      </w:r>
      <w:r w:rsidRPr="00020F28">
        <w:rPr>
          <w:rFonts w:ascii="Arial" w:hAnsi="Arial" w:cs="Arial"/>
          <w:b/>
          <w:bCs/>
          <w:lang w:val="en-GB"/>
        </w:rPr>
        <w:t>n</w:t>
      </w:r>
      <w:r w:rsidRPr="00020F28" w:rsidR="002A19A2">
        <w:rPr>
          <w:rFonts w:ascii="Arial" w:hAnsi="Arial" w:cs="Arial"/>
          <w:b/>
          <w:bCs/>
          <w:lang w:val="en-GB"/>
        </w:rPr>
        <w:t>s</w:t>
      </w:r>
      <w:r w:rsidRPr="00020F28">
        <w:rPr>
          <w:rFonts w:ascii="Arial" w:hAnsi="Arial" w:cs="Arial"/>
          <w:b/>
          <w:bCs/>
          <w:lang w:val="en-GB"/>
        </w:rPr>
        <w:t>e</w:t>
      </w:r>
      <w:r w:rsidRPr="00020F28" w:rsidR="002A19A2">
        <w:rPr>
          <w:rFonts w:ascii="Arial" w:hAnsi="Arial" w:cs="Arial"/>
          <w:b/>
          <w:bCs/>
          <w:lang w:val="en-GB"/>
        </w:rPr>
        <w:t>r</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B556CC">
            <w:pPr>
              <w:numPr>
                <w:ilvl w:val="0"/>
                <w:numId w:val="0"/>
              </w:numPr>
              <w:spacing w:line="276" w:lineRule="auto"/>
              <w:rPr>
                <w:b w:val="0"/>
                <w:color w:val="0000FF"/>
                <w:u w:val="single"/>
              </w:rPr>
            </w:pPr>
            <w:bookmarkStart w:id="4" w:name="EK_EksRef"/>
            <w:r>
              <w:rPr>
                <w:b w:val="0"/>
                <w:color w:val="0000FF"/>
                <w:u w:val="single"/>
              </w:rPr>
              <w:t xml:space="preserve"> </w:t>
            </w:r>
          </w:p>
        </w:tc>
      </w:tr>
    </w:tbl>
    <w:p w:rsidR="00057172" w:rsidRPr="00B556CC" w:rsidP="00B556CC" w14:paraId="440B4924" w14:textId="77777777">
      <w:pPr>
        <w:spacing w:line="276" w:lineRule="auto"/>
        <w:rPr>
          <w:rFonts w:ascii="Arial" w:hAnsi="Arial" w:cs="Arial"/>
          <w:sz w:val="22"/>
          <w:szCs w:val="22"/>
          <w:lang w:val="en-GB"/>
        </w:rPr>
      </w:pPr>
      <w:bookmarkEnd w:id="4"/>
    </w:p>
    <w:p w:rsidR="005C5A37" w:rsidRPr="00B556CC" w:rsidP="00B556CC" w14:paraId="440B4925" w14:textId="77777777">
      <w:pPr>
        <w:spacing w:line="276" w:lineRule="auto"/>
        <w:rPr>
          <w:rFonts w:ascii="Arial" w:hAnsi="Arial" w:cs="Arial"/>
          <w:sz w:val="22"/>
          <w:szCs w:val="22"/>
          <w:lang w:val="en-GB"/>
        </w:rPr>
      </w:pPr>
    </w:p>
    <w:sectPr w:rsidSect="003C7B7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1985"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721C" w14:paraId="440B49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89" w:type="dxa"/>
      <w:tblLook w:val="01E0"/>
    </w:tblPr>
    <w:tblGrid>
      <w:gridCol w:w="2209"/>
      <w:gridCol w:w="1727"/>
      <w:gridCol w:w="1714"/>
      <w:gridCol w:w="2244"/>
      <w:gridCol w:w="2095"/>
    </w:tblGrid>
    <w:tr w14:paraId="440B493E" w14:textId="77777777" w:rsidTr="00772908">
      <w:tblPrEx>
        <w:tblW w:w="9989" w:type="dxa"/>
        <w:tblLook w:val="01E0"/>
      </w:tblPrEx>
      <w:trPr>
        <w:trHeight w:val="765"/>
      </w:trPr>
      <w:tc>
        <w:tcPr>
          <w:tcW w:w="2209" w:type="dxa"/>
          <w:hideMark/>
        </w:tcPr>
        <w:p w:rsidR="000D591A" w14:paraId="440B4935" w14:textId="77777777">
          <w:pPr>
            <w:pStyle w:val="Norskakkreditering"/>
          </w:pPr>
          <w:r>
            <w:t xml:space="preserve">Dokument-ID: </w:t>
          </w:r>
          <w:r w:rsidR="00C572D7">
            <w:fldChar w:fldCharType="begin" w:fldLock="1"/>
          </w:r>
          <w:r>
            <w:instrText xml:space="preserve"> DOCPROPERTY EK_DokumentID \*charformat \* MERGEFORMAT </w:instrText>
          </w:r>
          <w:r w:rsidR="00C572D7">
            <w:fldChar w:fldCharType="separate"/>
          </w:r>
          <w:r w:rsidR="00C572D7">
            <w:rPr>
              <w:noProof/>
            </w:rPr>
            <w:t>D01105</w:t>
          </w:r>
          <w:r w:rsidR="00C572D7">
            <w:rPr>
              <w:noProof/>
            </w:rPr>
            <w:fldChar w:fldCharType="end"/>
          </w:r>
        </w:p>
        <w:p w:rsidR="00C72BA9" w14:paraId="440B4936" w14:textId="77777777">
          <w:pPr>
            <w:pStyle w:val="Norskakkreditering"/>
          </w:pPr>
          <w:r>
            <w:t xml:space="preserve">Versjonsnummer: </w:t>
          </w:r>
          <w:r w:rsidR="00C572D7">
            <w:fldChar w:fldCharType="begin" w:fldLock="1"/>
          </w:r>
          <w:r>
            <w:instrText xml:space="preserve"> DOCPROPERTY EK_Utgave \*charformat \* MERGEFORMAT </w:instrText>
          </w:r>
          <w:r w:rsidR="00C572D7">
            <w:fldChar w:fldCharType="separate"/>
          </w:r>
          <w:r w:rsidR="00C572D7">
            <w:rPr>
              <w:noProof/>
            </w:rPr>
            <w:t>1.00</w:t>
          </w:r>
          <w:r w:rsidR="00C572D7">
            <w:rPr>
              <w:noProof/>
            </w:rPr>
            <w:fldChar w:fldCharType="end"/>
          </w:r>
        </w:p>
      </w:tc>
      <w:tc>
        <w:tcPr>
          <w:tcW w:w="1727" w:type="dxa"/>
        </w:tcPr>
        <w:p w:rsidR="000D591A" w14:paraId="440B4937"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Pia </w:t>
          </w:r>
          <w:r>
            <w:t>Backe-Hansen</w:t>
          </w:r>
          <w:r>
            <w:rPr>
              <w:noProof/>
            </w:rPr>
            <w:fldChar w:fldCharType="end"/>
          </w:r>
        </w:p>
        <w:p w:rsidR="00C72BA9" w14:paraId="440B4938" w14:textId="77777777">
          <w:pPr>
            <w:pStyle w:val="Norskakkreditering"/>
          </w:pPr>
          <w:r>
            <w:t xml:space="preserve">Gyldig fra: </w:t>
          </w:r>
          <w:r w:rsidR="00C572D7">
            <w:fldChar w:fldCharType="begin" w:fldLock="1"/>
          </w:r>
          <w:r>
            <w:instrText xml:space="preserve"> DOCPROPERTY EK_GjelderFra \*charformat \* MERGEFORMAT </w:instrText>
          </w:r>
          <w:r w:rsidR="00C572D7">
            <w:fldChar w:fldCharType="separate"/>
          </w:r>
          <w:r w:rsidR="00C572D7">
            <w:rPr>
              <w:noProof/>
            </w:rPr>
            <w:t>24.04.2025</w:t>
          </w:r>
          <w:r w:rsidR="00C572D7">
            <w:rPr>
              <w:noProof/>
            </w:rPr>
            <w:fldChar w:fldCharType="end"/>
          </w:r>
        </w:p>
      </w:tc>
      <w:tc>
        <w:tcPr>
          <w:tcW w:w="1714" w:type="dxa"/>
        </w:tcPr>
        <w:p w:rsidR="000D591A" w14:paraId="440B4939" w14:textId="77777777">
          <w:pPr>
            <w:pStyle w:val="Norskakkreditering"/>
            <w:rPr>
              <w:color w:val="000080"/>
            </w:rPr>
          </w:pPr>
        </w:p>
      </w:tc>
      <w:tc>
        <w:tcPr>
          <w:tcW w:w="2244" w:type="dxa"/>
        </w:tcPr>
        <w:p w:rsidR="000D591A" w14:paraId="440B493A" w14:textId="77777777">
          <w:pPr>
            <w:pStyle w:val="Norskakkreditering"/>
          </w:pPr>
        </w:p>
      </w:tc>
      <w:tc>
        <w:tcPr>
          <w:tcW w:w="2095" w:type="dxa"/>
        </w:tcPr>
        <w:p w:rsidR="000D591A" w14:paraId="440B493B" w14:textId="77777777">
          <w:pPr>
            <w:pStyle w:val="Norskakkreditering"/>
            <w:rPr>
              <w:lang w:val="nn-NO"/>
            </w:rPr>
          </w:pPr>
          <w:r>
            <w:rPr>
              <w:lang w:val="nn-NO"/>
            </w:rPr>
            <w:t>Side</w:t>
          </w:r>
        </w:p>
        <w:p w:rsidR="000D591A" w14:paraId="440B493C"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2</w:t>
          </w:r>
          <w:r>
            <w:fldChar w:fldCharType="end"/>
          </w:r>
          <w:r w:rsidR="00680C65">
            <w:t xml:space="preserve"> </w:t>
          </w:r>
          <w:r>
            <w:rPr>
              <w:lang w:val="nn-NO"/>
            </w:rPr>
            <w:t>(</w:t>
          </w:r>
          <w:r>
            <w:fldChar w:fldCharType="begin"/>
          </w:r>
          <w:r>
            <w:rPr>
              <w:lang w:val="nn-NO"/>
            </w:rPr>
            <w:instrText>NUMPAGES</w:instrText>
          </w:r>
          <w:r>
            <w:fldChar w:fldCharType="separate"/>
          </w:r>
          <w:r>
            <w:rPr>
              <w:lang w:val="nn-NO"/>
            </w:rPr>
            <w:t>2</w:t>
          </w:r>
          <w:r>
            <w:fldChar w:fldCharType="end"/>
          </w:r>
          <w:r>
            <w:rPr>
              <w:lang w:val="nn-NO"/>
            </w:rPr>
            <w:t>)</w:t>
          </w:r>
        </w:p>
        <w:p w:rsidR="000D591A" w14:paraId="440B493D" w14:textId="77777777">
          <w:pPr>
            <w:pStyle w:val="Norskakkreditering"/>
            <w:rPr>
              <w:lang w:val="nn-NO"/>
            </w:rPr>
          </w:pPr>
        </w:p>
      </w:tc>
    </w:tr>
  </w:tbl>
  <w:p w:rsidR="007553AC" w14:paraId="440B49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89" w:type="dxa"/>
      <w:tblLook w:val="01E0"/>
    </w:tblPr>
    <w:tblGrid>
      <w:gridCol w:w="2209"/>
      <w:gridCol w:w="3178"/>
      <w:gridCol w:w="263"/>
      <w:gridCol w:w="2244"/>
      <w:gridCol w:w="2095"/>
    </w:tblGrid>
    <w:tr w14:paraId="440B494B" w14:textId="77777777" w:rsidTr="00C71C65">
      <w:tblPrEx>
        <w:tblW w:w="9989" w:type="dxa"/>
        <w:tblLook w:val="01E0"/>
      </w:tblPrEx>
      <w:trPr>
        <w:trHeight w:val="765"/>
      </w:trPr>
      <w:tc>
        <w:tcPr>
          <w:tcW w:w="2209" w:type="dxa"/>
          <w:hideMark/>
        </w:tcPr>
        <w:p w:rsidR="0084014D" w:rsidP="0084014D" w14:paraId="440B4941" w14:textId="77777777">
          <w:pPr>
            <w:pStyle w:val="Norskakkreditering"/>
          </w:pPr>
          <w:r>
            <w:t>Dok</w:t>
          </w:r>
          <w:r w:rsidR="00120F67">
            <w:t>ument-</w:t>
          </w:r>
          <w:r>
            <w:t xml:space="preserve">ID: </w:t>
          </w:r>
          <w:r w:rsidR="00C572D7">
            <w:fldChar w:fldCharType="begin" w:fldLock="1"/>
          </w:r>
          <w:r>
            <w:instrText xml:space="preserve"> DOCPROPERTY EK_DokumentID \*charformat \* MERGEFORMAT </w:instrText>
          </w:r>
          <w:r w:rsidR="00C572D7">
            <w:fldChar w:fldCharType="separate"/>
          </w:r>
          <w:r w:rsidR="00C572D7">
            <w:rPr>
              <w:noProof/>
            </w:rPr>
            <w:t>D01105</w:t>
          </w:r>
          <w:r w:rsidR="00C572D7">
            <w:rPr>
              <w:noProof/>
            </w:rPr>
            <w:fldChar w:fldCharType="end"/>
          </w:r>
        </w:p>
        <w:p w:rsidR="00201428" w:rsidP="0084014D" w14:paraId="440B4942" w14:textId="77777777">
          <w:pPr>
            <w:pStyle w:val="Norskakkreditering"/>
          </w:pPr>
          <w:r>
            <w:t>Versjonsn</w:t>
          </w:r>
          <w:r w:rsidR="00120F67">
            <w:t>umme</w:t>
          </w:r>
          <w:r>
            <w:t xml:space="preserve">r: </w:t>
          </w:r>
          <w:r w:rsidR="00C572D7">
            <w:fldChar w:fldCharType="begin" w:fldLock="1"/>
          </w:r>
          <w:r>
            <w:instrText xml:space="preserve"> DOCPROPERTY EK_Utgave \*charformat \* MERGEFORMAT </w:instrText>
          </w:r>
          <w:r w:rsidR="00C572D7">
            <w:fldChar w:fldCharType="separate"/>
          </w:r>
          <w:r w:rsidR="00C572D7">
            <w:rPr>
              <w:noProof/>
            </w:rPr>
            <w:t>1.00</w:t>
          </w:r>
          <w:r w:rsidR="00C572D7">
            <w:rPr>
              <w:noProof/>
            </w:rPr>
            <w:fldChar w:fldCharType="end"/>
          </w:r>
        </w:p>
      </w:tc>
      <w:tc>
        <w:tcPr>
          <w:tcW w:w="3178" w:type="dxa"/>
        </w:tcPr>
        <w:p w:rsidR="0084014D" w:rsidP="0084014D" w14:paraId="440B4943"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Pia </w:t>
          </w:r>
          <w:r>
            <w:t>Backe-Hansen</w:t>
          </w:r>
          <w:r>
            <w:rPr>
              <w:noProof/>
            </w:rPr>
            <w:fldChar w:fldCharType="end"/>
          </w:r>
        </w:p>
        <w:p w:rsidR="00201428" w:rsidP="0084014D" w14:paraId="440B4944" w14:textId="77777777">
          <w:pPr>
            <w:pStyle w:val="Norskakkreditering"/>
          </w:pPr>
          <w:r>
            <w:t xml:space="preserve">Gyldig fra: </w:t>
          </w:r>
          <w:r w:rsidR="00C572D7">
            <w:fldChar w:fldCharType="begin" w:fldLock="1"/>
          </w:r>
          <w:r>
            <w:instrText xml:space="preserve"> DOCPROPERTY EK_GjelderFra \*charformat \* MERGEFORMAT </w:instrText>
          </w:r>
          <w:r w:rsidR="00C572D7">
            <w:fldChar w:fldCharType="separate"/>
          </w:r>
          <w:r w:rsidR="00C572D7">
            <w:rPr>
              <w:noProof/>
            </w:rPr>
            <w:t>24.04.2025</w:t>
          </w:r>
          <w:r w:rsidR="00C572D7">
            <w:rPr>
              <w:noProof/>
            </w:rPr>
            <w:fldChar w:fldCharType="end"/>
          </w:r>
        </w:p>
      </w:tc>
      <w:tc>
        <w:tcPr>
          <w:tcW w:w="263" w:type="dxa"/>
        </w:tcPr>
        <w:p w:rsidR="0084014D" w:rsidP="0084014D" w14:paraId="440B4945" w14:textId="77777777">
          <w:pPr>
            <w:pStyle w:val="Norskakkreditering"/>
            <w:rPr>
              <w:color w:val="000080"/>
            </w:rPr>
          </w:pPr>
        </w:p>
        <w:p w:rsidR="00201428" w:rsidP="0084014D" w14:paraId="440B4946" w14:textId="77777777">
          <w:pPr>
            <w:pStyle w:val="Norskakkreditering"/>
            <w:rPr>
              <w:color w:val="000080"/>
            </w:rPr>
          </w:pPr>
        </w:p>
      </w:tc>
      <w:tc>
        <w:tcPr>
          <w:tcW w:w="2244" w:type="dxa"/>
        </w:tcPr>
        <w:p w:rsidR="0084014D" w:rsidP="0084014D" w14:paraId="440B4947" w14:textId="77777777">
          <w:pPr>
            <w:pStyle w:val="Norskakkreditering"/>
          </w:pPr>
        </w:p>
      </w:tc>
      <w:tc>
        <w:tcPr>
          <w:tcW w:w="2095" w:type="dxa"/>
        </w:tcPr>
        <w:p w:rsidR="0084014D" w:rsidP="0084014D" w14:paraId="440B4948" w14:textId="77777777">
          <w:pPr>
            <w:pStyle w:val="Norskakkreditering"/>
            <w:rPr>
              <w:lang w:val="nn-NO"/>
            </w:rPr>
          </w:pPr>
          <w:r>
            <w:rPr>
              <w:lang w:val="nn-NO"/>
            </w:rPr>
            <w:t>Side</w:t>
          </w:r>
        </w:p>
        <w:p w:rsidR="0084014D" w:rsidP="0084014D" w14:paraId="440B4949"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1</w:t>
          </w:r>
          <w:r>
            <w:fldChar w:fldCharType="end"/>
          </w:r>
          <w:r w:rsidR="006F7183">
            <w:t xml:space="preserve"> </w:t>
          </w:r>
          <w:r>
            <w:rPr>
              <w:lang w:val="nn-NO"/>
            </w:rPr>
            <w:t>(</w:t>
          </w:r>
          <w:r>
            <w:fldChar w:fldCharType="begin"/>
          </w:r>
          <w:r>
            <w:rPr>
              <w:lang w:val="nn-NO"/>
            </w:rPr>
            <w:instrText>NUMPAGES</w:instrText>
          </w:r>
          <w:r>
            <w:fldChar w:fldCharType="separate"/>
          </w:r>
          <w:r>
            <w:rPr>
              <w:lang w:val="nn-NO"/>
            </w:rPr>
            <w:t>2</w:t>
          </w:r>
          <w:r>
            <w:fldChar w:fldCharType="end"/>
          </w:r>
          <w:r>
            <w:rPr>
              <w:lang w:val="nn-NO"/>
            </w:rPr>
            <w:t>)</w:t>
          </w:r>
        </w:p>
        <w:p w:rsidR="0084014D" w:rsidP="0084014D" w14:paraId="440B494A" w14:textId="77777777">
          <w:pPr>
            <w:pStyle w:val="Norskakkreditering"/>
            <w:rPr>
              <w:lang w:val="nn-NO"/>
            </w:rPr>
          </w:pPr>
        </w:p>
      </w:tc>
    </w:tr>
  </w:tbl>
  <w:p w:rsidR="0084014D" w14:paraId="440B49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721C" w14:paraId="440B49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51"/>
      <w:gridCol w:w="3400"/>
      <w:gridCol w:w="3263"/>
    </w:tblGrid>
    <w:tr w14:paraId="440B492B" w14:textId="77777777" w:rsidTr="001C1E8E">
      <w:tblPr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5951" w:type="dxa"/>
          <w:gridSpan w:val="2"/>
          <w:vMerge w:val="restart"/>
          <w:vAlign w:val="center"/>
        </w:tcPr>
        <w:p w:rsidR="00C72BA9" w:rsidRPr="00BF1EC4" w:rsidP="00C72BA9" w14:paraId="440B4929" w14:textId="77777777">
          <w:pPr>
            <w:pStyle w:val="Norskakkreditering"/>
            <w:rPr>
              <w:rStyle w:val="Strong"/>
              <w:rFonts w:asciiTheme="minorHAnsi" w:hAnsiTheme="minorHAnsi"/>
              <w:bCs w:val="0"/>
              <w:color w:val="000080"/>
              <w:sz w:val="16"/>
            </w:rPr>
          </w:pPr>
          <w:r>
            <w:rPr>
              <w:rStyle w:val="Strong"/>
              <w:rFonts w:asciiTheme="minorHAnsi" w:hAnsiTheme="minorHAnsi"/>
              <w:bCs w:val="0"/>
              <w:color w:val="000080"/>
              <w:sz w:val="24"/>
              <w:lang w:val="en-GB"/>
            </w:rPr>
            <w:fldChar w:fldCharType="begin" w:fldLock="1"/>
          </w:r>
          <w:r w:rsidRPr="00BF1EC4">
            <w:rPr>
              <w:rStyle w:val="Strong"/>
              <w:rFonts w:asciiTheme="minorHAnsi" w:hAnsiTheme="minorHAnsi"/>
              <w:bCs w:val="0"/>
              <w:color w:val="000080"/>
              <w:sz w:val="24"/>
            </w:rPr>
            <w:instrText xml:space="preserve"> DOCPROPERTY EK_DokTittel </w:instrText>
          </w:r>
          <w:r>
            <w:rPr>
              <w:rStyle w:val="Strong"/>
              <w:rFonts w:asciiTheme="minorHAnsi" w:hAnsiTheme="minorHAnsi"/>
              <w:bCs w:val="0"/>
              <w:color w:val="000080"/>
              <w:sz w:val="24"/>
              <w:lang w:val="en-GB"/>
            </w:rPr>
            <w:fldChar w:fldCharType="separate"/>
          </w:r>
          <w:r w:rsidRPr="00BF1EC4">
            <w:rPr>
              <w:rStyle w:val="Strong"/>
              <w:rFonts w:asciiTheme="minorHAnsi" w:hAnsiTheme="minorHAnsi"/>
              <w:bCs w:val="0"/>
              <w:color w:val="000080"/>
              <w:sz w:val="24"/>
            </w:rPr>
            <w:t>Krav til dokumentasjon av konstruksjonsdeler til forankring og krav til bruk av denne dokumentasjonen</w:t>
          </w:r>
          <w:r>
            <w:rPr>
              <w:rStyle w:val="Strong"/>
              <w:rFonts w:asciiTheme="minorHAnsi" w:hAnsiTheme="minorHAnsi"/>
              <w:bCs w:val="0"/>
              <w:color w:val="000080"/>
              <w:sz w:val="24"/>
              <w:lang w:val="en-GB"/>
            </w:rPr>
            <w:fldChar w:fldCharType="end"/>
          </w:r>
        </w:p>
      </w:tc>
      <w:tc>
        <w:tcPr>
          <w:tcW w:w="3263" w:type="dxa"/>
        </w:tcPr>
        <w:p w:rsidR="00C72BA9" w:rsidRPr="001315B2" w:rsidP="00C72BA9" w14:paraId="440B492A"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D01105</w:t>
          </w:r>
          <w:r w:rsidRPr="001315B2">
            <w:rPr>
              <w:rStyle w:val="Strong"/>
              <w:rFonts w:asciiTheme="minorHAnsi" w:hAnsiTheme="minorHAnsi"/>
              <w:bCs w:val="0"/>
              <w:color w:val="000080"/>
              <w:sz w:val="16"/>
              <w:lang w:val="en-GB"/>
            </w:rPr>
            <w:fldChar w:fldCharType="end"/>
          </w:r>
        </w:p>
      </w:tc>
    </w:tr>
    <w:tr w14:paraId="440B492E" w14:textId="77777777" w:rsidTr="001C1E8E">
      <w:tblPrEx>
        <w:tblW w:w="9214" w:type="dxa"/>
        <w:tblLayout w:type="fixed"/>
        <w:tblCellMar>
          <w:left w:w="71" w:type="dxa"/>
          <w:right w:w="71" w:type="dxa"/>
        </w:tblCellMar>
        <w:tblLook w:val="0000"/>
      </w:tblPrEx>
      <w:trPr>
        <w:cantSplit/>
      </w:trPr>
      <w:tc>
        <w:tcPr>
          <w:tcW w:w="5951" w:type="dxa"/>
          <w:gridSpan w:val="2"/>
          <w:vMerge/>
          <w:vAlign w:val="center"/>
        </w:tcPr>
        <w:p w:rsidR="00C72BA9" w:rsidRPr="00057172" w:rsidP="00C72BA9" w14:paraId="440B492C" w14:textId="77777777">
          <w:pPr>
            <w:pStyle w:val="Norskakkreditering"/>
            <w:rPr>
              <w:rStyle w:val="Strong"/>
              <w:rFonts w:asciiTheme="minorHAnsi" w:hAnsiTheme="minorHAnsi"/>
              <w:bCs w:val="0"/>
              <w:color w:val="000080"/>
              <w:sz w:val="16"/>
              <w:lang w:val="en-GB"/>
            </w:rPr>
          </w:pPr>
        </w:p>
      </w:tc>
      <w:tc>
        <w:tcPr>
          <w:tcW w:w="3263" w:type="dxa"/>
        </w:tcPr>
        <w:p w:rsidR="00C72BA9" w:rsidP="00C72BA9" w14:paraId="440B492D"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Informasjon</w:t>
          </w:r>
          <w:r>
            <w:rPr>
              <w:rStyle w:val="Strong"/>
              <w:rFonts w:asciiTheme="minorHAnsi" w:hAnsiTheme="minorHAnsi"/>
              <w:bCs w:val="0"/>
              <w:color w:val="000080"/>
              <w:sz w:val="16"/>
              <w:lang w:val="en-GB"/>
            </w:rPr>
            <w:fldChar w:fldCharType="end"/>
          </w:r>
        </w:p>
      </w:tc>
    </w:tr>
    <w:tr w14:paraId="440B4932" w14:textId="77777777" w:rsidTr="001C1E8E">
      <w:tblPrEx>
        <w:tblW w:w="9214" w:type="dxa"/>
        <w:tblLayout w:type="fixed"/>
        <w:tblCellMar>
          <w:left w:w="56" w:type="dxa"/>
          <w:right w:w="56" w:type="dxa"/>
        </w:tblCellMar>
        <w:tblLook w:val="0000"/>
      </w:tblPrEx>
      <w:trPr>
        <w:cantSplit/>
      </w:trPr>
      <w:tc>
        <w:tcPr>
          <w:tcW w:w="2551" w:type="dxa"/>
        </w:tcPr>
        <w:p w:rsidR="00C72BA9" w:rsidRPr="001315B2" w:rsidP="003D25ED" w14:paraId="440B492F" w14:textId="77777777">
          <w:pPr>
            <w:pStyle w:val="Norskakkreditering"/>
            <w:rPr>
              <w:rStyle w:val="Strong"/>
              <w:rFonts w:asciiTheme="minorHAnsi" w:hAnsiTheme="minorHAnsi"/>
              <w:bCs w:val="0"/>
              <w:lang w:val="en-GB"/>
            </w:rPr>
          </w:pPr>
          <w:r>
            <w:rPr>
              <w:rStyle w:val="Strong"/>
              <w:rFonts w:asciiTheme="minorHAnsi" w:hAnsiTheme="minorHAnsi"/>
              <w:bCs w:val="0"/>
              <w:sz w:val="16"/>
              <w:lang w:val="en-GB"/>
            </w:rPr>
            <w:t>Godkjent</w:t>
          </w:r>
          <w:r>
            <w:rPr>
              <w:rStyle w:val="Strong"/>
              <w:rFonts w:asciiTheme="minorHAnsi" w:hAnsiTheme="minorHAnsi"/>
              <w:bCs w:val="0"/>
              <w:sz w:val="16"/>
              <w:lang w:val="en-GB"/>
            </w:rPr>
            <w:t xml:space="preserve"> </w:t>
          </w:r>
          <w:r>
            <w:rPr>
              <w:rStyle w:val="Strong"/>
              <w:rFonts w:asciiTheme="minorHAnsi" w:hAnsiTheme="minorHAnsi"/>
              <w:bCs w:val="0"/>
              <w:sz w:val="16"/>
              <w:lang w:val="en-GB"/>
            </w:rPr>
            <w:t>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Pia Backe-Hansen</w:t>
          </w:r>
          <w:r>
            <w:rPr>
              <w:rStyle w:val="Strong"/>
              <w:rFonts w:asciiTheme="minorHAnsi" w:hAnsiTheme="minorHAnsi"/>
              <w:bCs w:val="0"/>
              <w:color w:val="000080"/>
              <w:sz w:val="16"/>
              <w:lang w:val="en-GB"/>
            </w:rPr>
            <w:fldChar w:fldCharType="end"/>
          </w:r>
        </w:p>
      </w:tc>
      <w:tc>
        <w:tcPr>
          <w:tcW w:w="3400" w:type="dxa"/>
        </w:tcPr>
        <w:p w:rsidR="00C72BA9" w:rsidRPr="001315B2" w:rsidP="003D25ED" w14:paraId="440B4930" w14:textId="77777777">
          <w:pPr>
            <w:pStyle w:val="Norskakkreditering"/>
            <w:rPr>
              <w:rStyle w:val="Strong"/>
              <w:rFonts w:asciiTheme="minorHAnsi" w:hAnsiTheme="minorHAnsi"/>
              <w:bCs w:val="0"/>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1.00</w:t>
          </w:r>
          <w:r>
            <w:rPr>
              <w:rStyle w:val="Strong"/>
              <w:rFonts w:asciiTheme="minorHAnsi" w:hAnsiTheme="minorHAnsi"/>
              <w:bCs w:val="0"/>
              <w:color w:val="000080"/>
              <w:sz w:val="16"/>
              <w:lang w:val="en-GB"/>
            </w:rPr>
            <w:fldChar w:fldCharType="end"/>
          </w:r>
        </w:p>
      </w:tc>
      <w:tc>
        <w:tcPr>
          <w:tcW w:w="3263" w:type="dxa"/>
        </w:tcPr>
        <w:p w:rsidR="00C72BA9" w:rsidRPr="00D34D76" w:rsidP="003D25ED" w14:paraId="440B4931" w14:textId="77777777">
          <w:pPr>
            <w:pStyle w:val="Norskakkreditering"/>
            <w:rPr>
              <w:lang w:val="en-GB"/>
            </w:rPr>
          </w:pPr>
          <w:r>
            <w:rPr>
              <w:rStyle w:val="Strong"/>
              <w:rFonts w:asciiTheme="minorHAnsi" w:hAnsiTheme="minorHAnsi"/>
              <w:bCs w:val="0"/>
              <w:sz w:val="16"/>
              <w:lang w:val="en-GB"/>
            </w:rPr>
            <w:t>Gyldig</w:t>
          </w:r>
          <w:r>
            <w:rPr>
              <w:rStyle w:val="Strong"/>
              <w:rFonts w:asciiTheme="minorHAnsi" w:hAnsiTheme="minorHAnsi"/>
              <w:bCs w:val="0"/>
              <w:sz w:val="16"/>
              <w:lang w:val="en-GB"/>
            </w:rPr>
            <w:t xml:space="preserve"> </w:t>
          </w:r>
          <w:r>
            <w:rPr>
              <w:rStyle w:val="Strong"/>
              <w:rFonts w:asciiTheme="minorHAnsi" w:hAnsiTheme="minorHAnsi"/>
              <w:bCs w:val="0"/>
              <w:sz w:val="16"/>
              <w:lang w:val="en-GB"/>
            </w:rPr>
            <w:t>fra</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24.04.2025</w:t>
          </w:r>
          <w:r>
            <w:rPr>
              <w:rStyle w:val="Strong"/>
              <w:rFonts w:asciiTheme="minorHAnsi" w:hAnsiTheme="minorHAnsi"/>
              <w:bCs w:val="0"/>
              <w:color w:val="000080"/>
              <w:sz w:val="16"/>
              <w:lang w:val="en-GB"/>
            </w:rPr>
            <w:fldChar w:fldCharType="end"/>
          </w:r>
        </w:p>
      </w:tc>
    </w:tr>
  </w:tbl>
  <w:p w:rsidR="00EE5997" w:rsidP="001C1E8E" w14:paraId="440B49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721C" w14:paraId="440B49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A9D0A3C"/>
    <w:multiLevelType w:val="multilevel"/>
    <w:tmpl w:val="472854C4"/>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89986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692524">
    <w:abstractNumId w:val="1"/>
  </w:num>
  <w:num w:numId="3" w16cid:durableId="2144931701">
    <w:abstractNumId w:val="1"/>
  </w:num>
  <w:num w:numId="4" w16cid:durableId="1902934517">
    <w:abstractNumId w:val="1"/>
  </w:num>
  <w:num w:numId="5" w16cid:durableId="109053129">
    <w:abstractNumId w:val="1"/>
  </w:num>
  <w:num w:numId="6" w16cid:durableId="795292887">
    <w:abstractNumId w:val="1"/>
  </w:num>
  <w:num w:numId="7" w16cid:durableId="1838032683">
    <w:abstractNumId w:val="1"/>
  </w:num>
  <w:num w:numId="8" w16cid:durableId="1972974866">
    <w:abstractNumId w:val="1"/>
  </w:num>
  <w:num w:numId="9" w16cid:durableId="1863778926">
    <w:abstractNumId w:val="1"/>
  </w:num>
  <w:num w:numId="10" w16cid:durableId="782382222">
    <w:abstractNumId w:val="1"/>
  </w:num>
  <w:num w:numId="11" w16cid:durableId="1399135465">
    <w:abstractNumId w:val="1"/>
  </w:num>
  <w:num w:numId="12" w16cid:durableId="697197313">
    <w:abstractNumId w:val="1"/>
  </w:num>
  <w:num w:numId="13" w16cid:durableId="1798646278">
    <w:abstractNumId w:val="1"/>
  </w:num>
  <w:num w:numId="14" w16cid:durableId="1660113656">
    <w:abstractNumId w:val="1"/>
  </w:num>
  <w:num w:numId="15" w16cid:durableId="968903733">
    <w:abstractNumId w:val="1"/>
  </w:num>
  <w:num w:numId="16" w16cid:durableId="765073697">
    <w:abstractNumId w:val="1"/>
  </w:num>
  <w:num w:numId="17" w16cid:durableId="27797266">
    <w:abstractNumId w:val="1"/>
  </w:num>
  <w:num w:numId="18" w16cid:durableId="637338526">
    <w:abstractNumId w:val="1"/>
  </w:num>
  <w:num w:numId="19" w16cid:durableId="1482696736">
    <w:abstractNumId w:val="1"/>
  </w:num>
  <w:num w:numId="20" w16cid:durableId="851452752">
    <w:abstractNumId w:val="1"/>
  </w:num>
  <w:num w:numId="21" w16cid:durableId="1065420986">
    <w:abstractNumId w:val="1"/>
  </w:num>
  <w:num w:numId="22" w16cid:durableId="1752504071">
    <w:abstractNumId w:val="1"/>
  </w:num>
  <w:num w:numId="23" w16cid:durableId="1253930570">
    <w:abstractNumId w:val="1"/>
  </w:num>
  <w:num w:numId="24" w16cid:durableId="1632397340">
    <w:abstractNumId w:val="1"/>
  </w:num>
  <w:num w:numId="25" w16cid:durableId="1431699734">
    <w:abstractNumId w:val="1"/>
  </w:num>
  <w:num w:numId="26" w16cid:durableId="1347172490">
    <w:abstractNumId w:val="1"/>
  </w:num>
  <w:num w:numId="27" w16cid:durableId="131027330">
    <w:abstractNumId w:val="1"/>
  </w:num>
  <w:num w:numId="28" w16cid:durableId="1049761218">
    <w:abstractNumId w:val="1"/>
  </w:num>
  <w:num w:numId="29" w16cid:durableId="1294018965">
    <w:abstractNumId w:val="1"/>
  </w:num>
  <w:num w:numId="30" w16cid:durableId="64687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2B"/>
    <w:rsid w:val="0001004E"/>
    <w:rsid w:val="0001454D"/>
    <w:rsid w:val="00020F28"/>
    <w:rsid w:val="00023674"/>
    <w:rsid w:val="000347DC"/>
    <w:rsid w:val="00057172"/>
    <w:rsid w:val="00081D2C"/>
    <w:rsid w:val="0009260C"/>
    <w:rsid w:val="00094007"/>
    <w:rsid w:val="000B7FFE"/>
    <w:rsid w:val="000D32AA"/>
    <w:rsid w:val="000D591A"/>
    <w:rsid w:val="000E1CFC"/>
    <w:rsid w:val="000E7D06"/>
    <w:rsid w:val="000F76D0"/>
    <w:rsid w:val="000F7A6F"/>
    <w:rsid w:val="0010161E"/>
    <w:rsid w:val="0011184F"/>
    <w:rsid w:val="00120F67"/>
    <w:rsid w:val="001315B2"/>
    <w:rsid w:val="00135D65"/>
    <w:rsid w:val="00141782"/>
    <w:rsid w:val="0014670F"/>
    <w:rsid w:val="00162BDF"/>
    <w:rsid w:val="00162D38"/>
    <w:rsid w:val="0017035C"/>
    <w:rsid w:val="001837C0"/>
    <w:rsid w:val="00184182"/>
    <w:rsid w:val="00191999"/>
    <w:rsid w:val="0019558F"/>
    <w:rsid w:val="001A435E"/>
    <w:rsid w:val="001C1E8E"/>
    <w:rsid w:val="001E46FA"/>
    <w:rsid w:val="001E7B40"/>
    <w:rsid w:val="001F0CD3"/>
    <w:rsid w:val="00201428"/>
    <w:rsid w:val="002151F4"/>
    <w:rsid w:val="0022194B"/>
    <w:rsid w:val="00225120"/>
    <w:rsid w:val="0023580B"/>
    <w:rsid w:val="002406DD"/>
    <w:rsid w:val="00252BEE"/>
    <w:rsid w:val="00286216"/>
    <w:rsid w:val="002922E6"/>
    <w:rsid w:val="002928CF"/>
    <w:rsid w:val="002A19A2"/>
    <w:rsid w:val="002A5A6A"/>
    <w:rsid w:val="002D32EE"/>
    <w:rsid w:val="002F41F6"/>
    <w:rsid w:val="003019A4"/>
    <w:rsid w:val="00310B4B"/>
    <w:rsid w:val="0031702A"/>
    <w:rsid w:val="003327F0"/>
    <w:rsid w:val="00343038"/>
    <w:rsid w:val="00373690"/>
    <w:rsid w:val="003820F0"/>
    <w:rsid w:val="00383E95"/>
    <w:rsid w:val="003938DA"/>
    <w:rsid w:val="003A2A50"/>
    <w:rsid w:val="003A764A"/>
    <w:rsid w:val="003B5BF3"/>
    <w:rsid w:val="003C7B79"/>
    <w:rsid w:val="003D25ED"/>
    <w:rsid w:val="003F3312"/>
    <w:rsid w:val="00422A98"/>
    <w:rsid w:val="00425069"/>
    <w:rsid w:val="00442479"/>
    <w:rsid w:val="004705BB"/>
    <w:rsid w:val="004971EA"/>
    <w:rsid w:val="004A2EF2"/>
    <w:rsid w:val="004B01B4"/>
    <w:rsid w:val="004B2706"/>
    <w:rsid w:val="004C121C"/>
    <w:rsid w:val="004C1EE4"/>
    <w:rsid w:val="004C53C4"/>
    <w:rsid w:val="004D5676"/>
    <w:rsid w:val="004E4D39"/>
    <w:rsid w:val="004F7144"/>
    <w:rsid w:val="005063CB"/>
    <w:rsid w:val="00516D07"/>
    <w:rsid w:val="00522CBE"/>
    <w:rsid w:val="00527C91"/>
    <w:rsid w:val="00541B69"/>
    <w:rsid w:val="0054532B"/>
    <w:rsid w:val="00556072"/>
    <w:rsid w:val="00566DF0"/>
    <w:rsid w:val="00571CC6"/>
    <w:rsid w:val="0057567E"/>
    <w:rsid w:val="005820D5"/>
    <w:rsid w:val="005A7F8D"/>
    <w:rsid w:val="005B5E55"/>
    <w:rsid w:val="005C0666"/>
    <w:rsid w:val="005C4EFE"/>
    <w:rsid w:val="005C5A37"/>
    <w:rsid w:val="005D1F81"/>
    <w:rsid w:val="005D4AB8"/>
    <w:rsid w:val="005F0799"/>
    <w:rsid w:val="005F3A5B"/>
    <w:rsid w:val="00610203"/>
    <w:rsid w:val="00613377"/>
    <w:rsid w:val="0064502B"/>
    <w:rsid w:val="00650D9E"/>
    <w:rsid w:val="006525F7"/>
    <w:rsid w:val="00677E28"/>
    <w:rsid w:val="00680C65"/>
    <w:rsid w:val="0068329D"/>
    <w:rsid w:val="006A5230"/>
    <w:rsid w:val="006A780B"/>
    <w:rsid w:val="006B3CDC"/>
    <w:rsid w:val="006C4588"/>
    <w:rsid w:val="006D6436"/>
    <w:rsid w:val="006D6741"/>
    <w:rsid w:val="006E0667"/>
    <w:rsid w:val="006F7183"/>
    <w:rsid w:val="0070106B"/>
    <w:rsid w:val="00720074"/>
    <w:rsid w:val="007231F0"/>
    <w:rsid w:val="007233B3"/>
    <w:rsid w:val="007428EA"/>
    <w:rsid w:val="007553AC"/>
    <w:rsid w:val="00772908"/>
    <w:rsid w:val="00773E5D"/>
    <w:rsid w:val="00775D2D"/>
    <w:rsid w:val="00777A70"/>
    <w:rsid w:val="00786CF3"/>
    <w:rsid w:val="00787315"/>
    <w:rsid w:val="0078769E"/>
    <w:rsid w:val="00794059"/>
    <w:rsid w:val="007B466E"/>
    <w:rsid w:val="007C3D0A"/>
    <w:rsid w:val="007C6FB2"/>
    <w:rsid w:val="007E0AF3"/>
    <w:rsid w:val="007E3D56"/>
    <w:rsid w:val="00801417"/>
    <w:rsid w:val="00824FF0"/>
    <w:rsid w:val="0084014D"/>
    <w:rsid w:val="008477C4"/>
    <w:rsid w:val="00854814"/>
    <w:rsid w:val="0085793F"/>
    <w:rsid w:val="0087074C"/>
    <w:rsid w:val="008A418C"/>
    <w:rsid w:val="008C5E6E"/>
    <w:rsid w:val="008D1573"/>
    <w:rsid w:val="008D267C"/>
    <w:rsid w:val="008E0958"/>
    <w:rsid w:val="008F243D"/>
    <w:rsid w:val="008F3B64"/>
    <w:rsid w:val="00900885"/>
    <w:rsid w:val="009024E3"/>
    <w:rsid w:val="00904BCE"/>
    <w:rsid w:val="009203D8"/>
    <w:rsid w:val="00923547"/>
    <w:rsid w:val="0093716C"/>
    <w:rsid w:val="00945092"/>
    <w:rsid w:val="00956209"/>
    <w:rsid w:val="00960CB6"/>
    <w:rsid w:val="00961235"/>
    <w:rsid w:val="00970B1E"/>
    <w:rsid w:val="009721C6"/>
    <w:rsid w:val="009732ED"/>
    <w:rsid w:val="0097346A"/>
    <w:rsid w:val="00995B4E"/>
    <w:rsid w:val="009C770D"/>
    <w:rsid w:val="009F325C"/>
    <w:rsid w:val="00A020D1"/>
    <w:rsid w:val="00A14788"/>
    <w:rsid w:val="00A229AD"/>
    <w:rsid w:val="00A2721C"/>
    <w:rsid w:val="00A35107"/>
    <w:rsid w:val="00A52EDA"/>
    <w:rsid w:val="00A569F3"/>
    <w:rsid w:val="00A71911"/>
    <w:rsid w:val="00A833C0"/>
    <w:rsid w:val="00AA45DD"/>
    <w:rsid w:val="00AB0A11"/>
    <w:rsid w:val="00AB43A1"/>
    <w:rsid w:val="00AB48C2"/>
    <w:rsid w:val="00AC2B89"/>
    <w:rsid w:val="00AC2E14"/>
    <w:rsid w:val="00AF0523"/>
    <w:rsid w:val="00B155C4"/>
    <w:rsid w:val="00B32610"/>
    <w:rsid w:val="00B360F7"/>
    <w:rsid w:val="00B5351C"/>
    <w:rsid w:val="00B556CC"/>
    <w:rsid w:val="00B636E8"/>
    <w:rsid w:val="00B70D63"/>
    <w:rsid w:val="00B72F8B"/>
    <w:rsid w:val="00B87D74"/>
    <w:rsid w:val="00BA4404"/>
    <w:rsid w:val="00BB0817"/>
    <w:rsid w:val="00BF1EC4"/>
    <w:rsid w:val="00BF51BC"/>
    <w:rsid w:val="00BF6EAF"/>
    <w:rsid w:val="00C01AD4"/>
    <w:rsid w:val="00C1234D"/>
    <w:rsid w:val="00C14C16"/>
    <w:rsid w:val="00C1731E"/>
    <w:rsid w:val="00C21641"/>
    <w:rsid w:val="00C34F40"/>
    <w:rsid w:val="00C3594E"/>
    <w:rsid w:val="00C42142"/>
    <w:rsid w:val="00C441A0"/>
    <w:rsid w:val="00C551D3"/>
    <w:rsid w:val="00C572D7"/>
    <w:rsid w:val="00C71C65"/>
    <w:rsid w:val="00C72BA9"/>
    <w:rsid w:val="00C763B5"/>
    <w:rsid w:val="00C7683E"/>
    <w:rsid w:val="00C962C2"/>
    <w:rsid w:val="00CB1C7E"/>
    <w:rsid w:val="00CB4512"/>
    <w:rsid w:val="00CD4A0B"/>
    <w:rsid w:val="00CE3792"/>
    <w:rsid w:val="00CE5F39"/>
    <w:rsid w:val="00D07283"/>
    <w:rsid w:val="00D13796"/>
    <w:rsid w:val="00D14E18"/>
    <w:rsid w:val="00D16878"/>
    <w:rsid w:val="00D16EF7"/>
    <w:rsid w:val="00D21082"/>
    <w:rsid w:val="00D26742"/>
    <w:rsid w:val="00D34D76"/>
    <w:rsid w:val="00D36631"/>
    <w:rsid w:val="00D6441C"/>
    <w:rsid w:val="00D666A6"/>
    <w:rsid w:val="00D9304E"/>
    <w:rsid w:val="00D95512"/>
    <w:rsid w:val="00DA5C00"/>
    <w:rsid w:val="00DA7184"/>
    <w:rsid w:val="00DC0C3E"/>
    <w:rsid w:val="00E00934"/>
    <w:rsid w:val="00E010E0"/>
    <w:rsid w:val="00E17AAF"/>
    <w:rsid w:val="00E23981"/>
    <w:rsid w:val="00E2403E"/>
    <w:rsid w:val="00E35FB7"/>
    <w:rsid w:val="00E420D0"/>
    <w:rsid w:val="00E732AD"/>
    <w:rsid w:val="00E74ED3"/>
    <w:rsid w:val="00E81932"/>
    <w:rsid w:val="00E860BE"/>
    <w:rsid w:val="00E91A1F"/>
    <w:rsid w:val="00E93D1A"/>
    <w:rsid w:val="00EA360D"/>
    <w:rsid w:val="00EA3BEC"/>
    <w:rsid w:val="00EB1C52"/>
    <w:rsid w:val="00EB2BC3"/>
    <w:rsid w:val="00EB4310"/>
    <w:rsid w:val="00EE5997"/>
    <w:rsid w:val="00EF1847"/>
    <w:rsid w:val="00EF2CB8"/>
    <w:rsid w:val="00F049F5"/>
    <w:rsid w:val="00F06814"/>
    <w:rsid w:val="00F10CB6"/>
    <w:rsid w:val="00F13304"/>
    <w:rsid w:val="00F225F1"/>
    <w:rsid w:val="00F229B6"/>
    <w:rsid w:val="00F44B35"/>
    <w:rsid w:val="00F5250B"/>
    <w:rsid w:val="00F935C7"/>
    <w:rsid w:val="00F9581F"/>
    <w:rsid w:val="00FD7BCB"/>
    <w:rsid w:val="00FE3D43"/>
    <w:rsid w:val="00FE4B5A"/>
    <w:rsid w:val="00FF1292"/>
    <w:rsid w:val="00FF264B"/>
  </w:rsids>
  <w:docVars>
    <w:docVar w:name="Avdeling" w:val="lab_avdeling"/>
    <w:docVar w:name="Avsnitt" w:val="lab_avsnitt"/>
    <w:docVar w:name="Bedriftsnavn" w:val="Datakvalitet A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sRef" w:val="[EksRef]"/>
    <w:docVar w:name="ek_ansvarlig" w:val="[EK-Ansvarlig]"/>
    <w:docVar w:name="ek_bedriftsnavn" w:val="Norsk akkreditering"/>
    <w:docVar w:name="ek_dbfields" w:val="EK_Avdeling¤2#4¤2#[Avdeling]¤3#EK_Avsnitt¤2#4¤2#[Avsnitt]¤3#EK_Bedriftsnavn¤2#1¤2#Norsk akkreditering¤3#EK_GjelderFra¤2#0¤2#[GjelderFra]¤3#EK_KlGjelderFra¤2#0¤2#[KlGjelderFra]¤3#EK_Opprettet¤2#0¤2#[Opprettet]¤3#EK_Utgitt¤2#0¤2#[Utgitt]¤3#EK_IBrukDato¤2#0¤2#[Endret]¤3#EK_DokumentID¤2#0¤2#[ID]¤3#EK_DokTittel¤2#0¤2#Standard mal uten innholdsfortegnelse¤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UText0¤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Strukt02¤2#5¤2#[ ]¤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ansvnavn" w:val="[Dok.ansvarlig]"/>
    <w:docVar w:name="ek_doktittel" w:val="Standard mal uten innholdsfortegnelse"/>
    <w:docVar w:name="ek_doktype" w:val="[DokType]"/>
    <w:docVar w:name="ek_dokumentid" w:val="[ID]"/>
    <w:docVar w:name="ek_editprotect" w:val="-1"/>
    <w:docVar w:name="ek_ekprintmerke" w:val="Uoffisiell utskrift er kun gyldig på utskriftsdato"/>
    <w:docVar w:name="ek_eksref" w:val="[EK_EksRef]"/>
    <w:docVar w:name="ek_endrfields" w:val="EK_Rapport¤1#EK_Strukt02¤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Nytt dokument"/>
    <w:docVar w:name="ek_opprettet" w:val="[Opprettet]"/>
    <w:docVar w:name="EK_Protection" w:val="-1"/>
    <w:docVar w:name="ek_rapport" w:val="[Tilknyttet rapport]"/>
    <w:docVar w:name="ek_refnr" w:val="[RefNr]"/>
    <w:docVar w:name="ek_revisjon" w:val="[Rev]"/>
    <w:docVar w:name="ek_signatur" w:val="[Signatur]"/>
    <w:docVar w:name="ek_skrevetav" w:val="[Forfatter]"/>
    <w:docVar w:name="ek_status" w:val="[Status]"/>
    <w:docVar w:name="ek_stikkord" w:val="[Stikkord]"/>
    <w:docVar w:name="ek_superstikkord" w:val="[SuperStikkord]"/>
    <w:docVar w:name="EK_TYPE" w:val="MAL"/>
    <w:docVar w:name="ek_utext0" w:val="[Forfatter]"/>
    <w:docVar w:name="ek_utext1" w:val="[Dok.ansvarlig]"/>
    <w:docVar w:name="ek_utext2" w:val="[]"/>
    <w:docVar w:name="ek_utext3" w:val="[UText3]"/>
    <w:docVar w:name="ek_utext4" w:val="[UText4]"/>
    <w:docVar w:name="ek_utgave" w:val="[Ver]"/>
    <w:docVar w:name="ek_utgitt" w:val="[Utgitt]"/>
    <w:docVar w:name="ek_verifisert" w:val="[Verifisert av]"/>
    <w:docVar w:name="ek_watermark" w:val="Vannmerke"/>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40B48E2"/>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5F0799"/>
    <w:pPr>
      <w:numPr>
        <w:numId w:val="29"/>
      </w:numPr>
      <w:spacing w:before="360"/>
      <w:outlineLvl w:val="0"/>
    </w:pPr>
    <w:rPr>
      <w:rFonts w:eastAsiaTheme="majorEastAsia" w:cstheme="majorBidi"/>
      <w:color w:val="1F497D" w:themeColor="text2"/>
      <w:sz w:val="28"/>
      <w:lang w:val="en-GB"/>
    </w:rPr>
  </w:style>
  <w:style w:type="paragraph" w:styleId="Heading2">
    <w:name w:val="heading 2"/>
    <w:aliases w:val="NA Overskrift 2"/>
    <w:basedOn w:val="Normal"/>
    <w:next w:val="Normal"/>
    <w:link w:val="Overskrift2Tegn"/>
    <w:autoRedefine/>
    <w:qFormat/>
    <w:rsid w:val="000E1CFC"/>
    <w:pPr>
      <w:numPr>
        <w:ilvl w:val="1"/>
        <w:numId w:val="29"/>
      </w:numPr>
      <w:spacing w:before="240"/>
      <w:outlineLvl w:val="1"/>
    </w:pPr>
    <w:rPr>
      <w:rFonts w:eastAsiaTheme="majorEastAsia" w:cstheme="majorBidi"/>
      <w:color w:val="1F497D" w:themeColor="text2"/>
      <w:sz w:val="24"/>
    </w:rPr>
  </w:style>
  <w:style w:type="paragraph" w:styleId="Heading3">
    <w:name w:val="heading 3"/>
    <w:aliases w:val="¨NA Overskrift 3"/>
    <w:basedOn w:val="Normal"/>
    <w:next w:val="Normal"/>
    <w:link w:val="Overskrift3Tegn"/>
    <w:autoRedefine/>
    <w:qFormat/>
    <w:rsid w:val="000E1CFC"/>
    <w:pPr>
      <w:numPr>
        <w:ilvl w:val="2"/>
        <w:numId w:val="29"/>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semiHidden/>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5F0799"/>
    <w:rPr>
      <w:rFonts w:asciiTheme="minorHAnsi" w:eastAsiaTheme="majorEastAsia" w:hAnsiTheme="minorHAnsi" w:cstheme="majorBidi"/>
      <w:color w:val="1F497D" w:themeColor="text2"/>
      <w:sz w:val="28"/>
      <w:lang w:val="en-GB"/>
    </w:rPr>
  </w:style>
  <w:style w:type="character" w:customStyle="1" w:styleId="Overskrift2Tegn">
    <w:name w:val="Overskrift 2 Tegn"/>
    <w:aliases w:val="NA Overskrift 2 Tegn"/>
    <w:basedOn w:val="DefaultParagraphFont"/>
    <w:link w:val="Heading2"/>
    <w:rsid w:val="000E1CFC"/>
    <w:rPr>
      <w:rFonts w:asciiTheme="minorHAnsi" w:eastAsiaTheme="majorEastAsia" w:hAnsiTheme="minorHAnsi" w:cstheme="majorBidi"/>
      <w:color w:val="1F497D" w:themeColor="text2"/>
      <w:sz w:val="24"/>
    </w:rPr>
  </w:style>
  <w:style w:type="character" w:customStyle="1" w:styleId="Overskrift3Tegn">
    <w:name w:val="Overskrift 3 Tegn"/>
    <w:aliases w:val="¨NA Overskrift 3 Tegn"/>
    <w:basedOn w:val="DefaultParagraphFont"/>
    <w:link w:val="Heading3"/>
    <w:rsid w:val="000E1CFC"/>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KSVEIN\APPDATA\ROAMING\MICROSOFT\TEMPLATES\OPERATIV.DOTM"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831F6F-E4F7-4934-9B4C-BDD76D2327A2}">
  <we:reference id="1fc441d0-c012-4ded-878a-44e68ea26eb9" version="1.0.1.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B9583-1A65-4DDB-ADA3-1BDEDE26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7</TotalTime>
  <Pages>2</Pages>
  <Words>463</Words>
  <Characters>2911</Characters>
  <Application>Microsoft Office Word</Application>
  <DocSecurity>0</DocSecurity>
  <Lines>78</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prosedyremal</vt:lpstr>
      <vt:lpstr>Standard</vt:lpstr>
    </vt:vector>
  </TitlesOfParts>
  <Company>Datakvalitet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 til dokumentasjon av konstruksjonsdeler til forankring og krav til bruk av denne dokumentasjonen</dc:title>
  <dc:subject>Standard mal uten innholdsfortegnelse|[RefNr]|</dc:subject>
  <dc:creator>Handbok</dc:creator>
  <cp:lastModifiedBy>Pia Backe-Hansen</cp:lastModifiedBy>
  <cp:revision>5</cp:revision>
  <dcterms:created xsi:type="dcterms:W3CDTF">2025-03-31T12:20:00Z</dcterms:created>
  <dcterms:modified xsi:type="dcterms:W3CDTF">2025-04-24T19:22:00Z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Krav til dokumentasjon av konstruksjonsdeler til forankring og krav til bruk av denne dokumentasjonen</vt:lpwstr>
  </property>
  <property fmtid="{D5CDD505-2E9C-101B-9397-08002B2CF9AE}" pid="3" name="EK_DokType">
    <vt:lpwstr>Informasjon</vt:lpwstr>
  </property>
  <property fmtid="{D5CDD505-2E9C-101B-9397-08002B2CF9AE}" pid="4" name="EK_DokumentID">
    <vt:lpwstr>D01105</vt:lpwstr>
  </property>
  <property fmtid="{D5CDD505-2E9C-101B-9397-08002B2CF9AE}" pid="5" name="EK_GjelderFra">
    <vt:lpwstr>24.04.2025</vt:lpwstr>
  </property>
  <property fmtid="{D5CDD505-2E9C-101B-9397-08002B2CF9AE}" pid="6" name="EK_Merknad">
    <vt:lpwstr>Nytt dokument</vt:lpwstr>
  </property>
  <property fmtid="{D5CDD505-2E9C-101B-9397-08002B2CF9AE}" pid="7" name="EK_Signatur">
    <vt:lpwstr>Pia Backe-Hansen</vt:lpwstr>
  </property>
  <property fmtid="{D5CDD505-2E9C-101B-9397-08002B2CF9AE}" pid="8" name="EK_Utgave">
    <vt:lpwstr>1.00</vt:lpwstr>
  </property>
  <property fmtid="{D5CDD505-2E9C-101B-9397-08002B2CF9AE}" pid="9" name="EK_Watermark">
    <vt:lpwstr>Vannmerke</vt:lpwstr>
  </property>
</Properties>
</file>