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851"/>
        <w:gridCol w:w="1559"/>
      </w:tblGrid>
      <w:tr w14:paraId="76CB776E" w14:textId="77777777" w:rsidTr="00E860BE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A07945" w14:paraId="76CB776B" w14:textId="2051B7F0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5954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6024D6" w:rsidP="006024D6" w14:paraId="76CB776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24"/>
              </w:rPr>
            </w:pPr>
            <w:r w:rsidRPr="006024D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begin" w:fldLock="1"/>
            </w:r>
            <w:r w:rsidRPr="006024D6">
              <w:rPr>
                <w:rStyle w:val="Strong"/>
                <w:rFonts w:asciiTheme="minorHAnsi" w:hAnsiTheme="minorHAnsi"/>
                <w:bCs w:val="0"/>
                <w:sz w:val="24"/>
              </w:rPr>
              <w:instrText xml:space="preserve"> DOCPROPERTY EK_DokTittel </w:instrText>
            </w:r>
            <w:r w:rsidRPr="006024D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separate"/>
            </w:r>
            <w:r w:rsidRPr="006024D6">
              <w:rPr>
                <w:rStyle w:val="Strong"/>
                <w:rFonts w:asciiTheme="minorHAnsi" w:hAnsiTheme="minorHAnsi"/>
                <w:bCs w:val="0"/>
                <w:sz w:val="24"/>
              </w:rPr>
              <w:t xml:space="preserve">Vurdering av pålitelighet til informasjon levert av annen part, brukt som del av inspeksjonsprosessen  </w:t>
            </w:r>
            <w:r w:rsidRPr="006024D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315B2" w:rsidP="006024D6" w14:paraId="76CB776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D01133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end"/>
            </w:r>
          </w:p>
        </w:tc>
      </w:tr>
      <w:tr w14:paraId="76CB7772" w14:textId="77777777" w:rsidTr="00E860BE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76CB776F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5954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6024D6" w14:paraId="76CB777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P="006024D6" w14:paraId="76CB777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Informasjon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end"/>
            </w:r>
          </w:p>
        </w:tc>
      </w:tr>
      <w:tr w14:paraId="76CB777A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6024D6" w14:paraId="76CB777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P="006024D6" w14:paraId="76CB777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D34D76" w:rsidRPr="001315B2" w:rsidP="00D6441C" w14:paraId="76CB7775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Pia Backe-Hansen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6024D6" w14:paraId="76CB777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on:</w:t>
            </w:r>
          </w:p>
          <w:p w:rsidR="00D34D76" w:rsidRPr="001315B2" w:rsidP="00D6441C" w14:paraId="76CB7777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1.00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6024D6" w14:paraId="76CB7778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D34D76" w:rsidP="00D6441C" w14:paraId="76CB7779" w14:textId="77777777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19.03.2026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E36A9A" w:rsidP="001E7B40" w14:paraId="76CB777B" w14:textId="77777777">
      <w:pPr>
        <w:rPr>
          <w:rFonts w:ascii="Arial" w:hAnsi="Arial" w:cs="Arial"/>
          <w:sz w:val="22"/>
          <w:szCs w:val="22"/>
          <w:lang w:val="en-GB"/>
        </w:rPr>
      </w:pPr>
    </w:p>
    <w:p w:rsidR="00EB3EBD" w:rsidP="00EB3EBD" w14:paraId="5A8F6F9D" w14:textId="777777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bookmarkStart w:id="0" w:name="_Toc26275964"/>
    </w:p>
    <w:p w:rsidR="00EB3EBD" w:rsidRPr="009038FA" w:rsidP="00EB3EBD" w14:paraId="17A09941" w14:textId="096BAFA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Tydeliggjøring av krav </w:t>
      </w:r>
      <w:r w:rsidR="006E5524">
        <w:rPr>
          <w:rFonts w:ascii="Arial" w:hAnsi="Arial" w:cs="Arial"/>
          <w:b/>
          <w:bCs/>
          <w:sz w:val="22"/>
          <w:szCs w:val="22"/>
        </w:rPr>
        <w:t>- V</w:t>
      </w:r>
      <w:r>
        <w:rPr>
          <w:rFonts w:ascii="Arial" w:hAnsi="Arial" w:cs="Arial"/>
          <w:b/>
          <w:bCs/>
          <w:sz w:val="22"/>
          <w:szCs w:val="22"/>
        </w:rPr>
        <w:t xml:space="preserve">urdering av pålitelighet til informasjon levert av en annen part </w:t>
      </w:r>
      <w:r w:rsidRPr="00C418A1">
        <w:rPr>
          <w:rFonts w:ascii="Arial" w:hAnsi="Arial" w:cs="Arial"/>
          <w:b/>
          <w:bCs/>
          <w:sz w:val="22"/>
          <w:szCs w:val="22"/>
        </w:rPr>
        <w:t>(brukt som underlag til inspeksjon</w:t>
      </w:r>
      <w:r w:rsidRPr="00F20922">
        <w:rPr>
          <w:rFonts w:ascii="Arial" w:hAnsi="Arial" w:cs="Arial"/>
          <w:b/>
          <w:bCs/>
          <w:sz w:val="22"/>
          <w:szCs w:val="22"/>
        </w:rPr>
        <w:t>)</w:t>
      </w:r>
    </w:p>
    <w:p w:rsidR="00EB3EBD" w:rsidP="00EB3EBD" w14:paraId="07240139" w14:textId="777777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EB3EBD" w:rsidRPr="00F20922" w:rsidP="00EB3EBD" w14:paraId="0B4F9A70" w14:textId="77777777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20922">
        <w:rPr>
          <w:rFonts w:ascii="Arial" w:hAnsi="Arial" w:cs="Arial"/>
          <w:b/>
          <w:bCs/>
          <w:sz w:val="22"/>
          <w:szCs w:val="22"/>
        </w:rPr>
        <w:t xml:space="preserve">Formål: </w:t>
      </w:r>
    </w:p>
    <w:p w:rsidR="00EB3EBD" w:rsidP="00EB3EBD" w14:paraId="07E46D0B" w14:textId="442D57A9">
      <w:pPr>
        <w:spacing w:line="276" w:lineRule="auto"/>
        <w:rPr>
          <w:rFonts w:ascii="Arial" w:hAnsi="Arial" w:cs="Arial"/>
          <w:sz w:val="22"/>
          <w:szCs w:val="22"/>
        </w:rPr>
      </w:pPr>
      <w:r w:rsidRPr="005D7894">
        <w:rPr>
          <w:rFonts w:ascii="Arial" w:hAnsi="Arial" w:cs="Arial"/>
          <w:sz w:val="22"/>
          <w:szCs w:val="22"/>
        </w:rPr>
        <w:t xml:space="preserve">Dette dokumentet </w:t>
      </w:r>
      <w:r>
        <w:rPr>
          <w:rFonts w:ascii="Arial" w:hAnsi="Arial" w:cs="Arial"/>
          <w:sz w:val="22"/>
          <w:szCs w:val="22"/>
        </w:rPr>
        <w:t>presiserer</w:t>
      </w:r>
      <w:r w:rsidRPr="005D7894">
        <w:rPr>
          <w:rFonts w:ascii="Arial" w:hAnsi="Arial" w:cs="Arial"/>
          <w:sz w:val="22"/>
          <w:szCs w:val="22"/>
        </w:rPr>
        <w:t xml:space="preserve"> krav og </w:t>
      </w:r>
      <w:r w:rsidR="006E5524">
        <w:rPr>
          <w:rFonts w:ascii="Arial" w:hAnsi="Arial" w:cs="Arial"/>
          <w:sz w:val="22"/>
          <w:szCs w:val="22"/>
        </w:rPr>
        <w:t>forventninger til</w:t>
      </w:r>
      <w:r w:rsidRPr="005D7894">
        <w:rPr>
          <w:rFonts w:ascii="Arial" w:hAnsi="Arial" w:cs="Arial"/>
          <w:sz w:val="22"/>
          <w:szCs w:val="22"/>
        </w:rPr>
        <w:t xml:space="preserve"> hvordan inspeksjonsorganer skal vurdere og verifisere integriteten til informasjon mottatt fra annen part, i henhold til NS-EN ISO/IEC 17020:2012, punkt 7.1.6. </w:t>
      </w:r>
    </w:p>
    <w:p w:rsidR="00EB3EBD" w:rsidP="00EB3EBD" w14:paraId="6137F4DE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EB3EBD" w:rsidP="00EB3EBD" w14:paraId="3AB9D97E" w14:textId="777777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«7.1.6 Når inspeksjonsorganet bruker informasjon levert av en annen part som del av inspeksjonsprosessen, skal den verifisere denne informasjonens integritet»</w:t>
      </w:r>
    </w:p>
    <w:p w:rsidR="00EB3EBD" w:rsidRPr="00F20922" w:rsidP="00EB3EBD" w14:paraId="06D97F62" w14:textId="777777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EB3EBD" w:rsidRPr="00F20922" w:rsidP="00EB3EBD" w14:paraId="60F88673" w14:textId="77777777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20922">
        <w:rPr>
          <w:rFonts w:ascii="Arial" w:hAnsi="Arial" w:cs="Arial"/>
          <w:b/>
          <w:bCs/>
          <w:sz w:val="22"/>
          <w:szCs w:val="22"/>
        </w:rPr>
        <w:t xml:space="preserve">Krav: </w:t>
      </w:r>
    </w:p>
    <w:p w:rsidR="00EB3EBD" w:rsidRPr="00BD7291" w:rsidP="00EB3EBD" w14:paraId="394ADE4B" w14:textId="776CFFCE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E91420">
        <w:rPr>
          <w:rFonts w:ascii="Arial" w:hAnsi="Arial" w:cs="Arial"/>
          <w:sz w:val="22"/>
          <w:szCs w:val="22"/>
        </w:rPr>
        <w:t xml:space="preserve">Når inspeksjonsorganet mottar informasjon fra en annen part, skal det verifiseres at denne informasjonen er korrekt, komplett og pålitelig, </w:t>
      </w:r>
      <w:r w:rsidR="00E423D9">
        <w:rPr>
          <w:rFonts w:ascii="Arial" w:hAnsi="Arial" w:cs="Arial"/>
          <w:sz w:val="22"/>
          <w:szCs w:val="22"/>
        </w:rPr>
        <w:t>for å kunne</w:t>
      </w:r>
      <w:r w:rsidRPr="00E91420">
        <w:rPr>
          <w:rFonts w:ascii="Arial" w:hAnsi="Arial" w:cs="Arial"/>
          <w:sz w:val="22"/>
          <w:szCs w:val="22"/>
        </w:rPr>
        <w:t xml:space="preserve"> benytte </w:t>
      </w:r>
      <w:r w:rsidR="002D63CD">
        <w:rPr>
          <w:rFonts w:ascii="Arial" w:hAnsi="Arial" w:cs="Arial"/>
          <w:sz w:val="22"/>
          <w:szCs w:val="22"/>
        </w:rPr>
        <w:t xml:space="preserve">informasjonen </w:t>
      </w:r>
      <w:r w:rsidRPr="00E91420">
        <w:rPr>
          <w:rFonts w:ascii="Arial" w:hAnsi="Arial" w:cs="Arial"/>
          <w:sz w:val="22"/>
          <w:szCs w:val="22"/>
        </w:rPr>
        <w:t xml:space="preserve">som grunnlag for inspeksjon. </w:t>
      </w:r>
      <w:r w:rsidRPr="005632EE">
        <w:rPr>
          <w:rFonts w:ascii="Arial" w:hAnsi="Arial" w:cs="Arial"/>
          <w:sz w:val="22"/>
          <w:szCs w:val="22"/>
        </w:rPr>
        <w:t xml:space="preserve">Dette gjelder uavhengig av om informasjonen kommer fra </w:t>
      </w:r>
      <w:r w:rsidR="002E79E9">
        <w:rPr>
          <w:rFonts w:ascii="Arial" w:hAnsi="Arial" w:cs="Arial"/>
          <w:sz w:val="22"/>
          <w:szCs w:val="22"/>
        </w:rPr>
        <w:t xml:space="preserve">kunden til inspeksjonsorganet, </w:t>
      </w:r>
      <w:r w:rsidRPr="008E6D6E">
        <w:rPr>
          <w:rFonts w:ascii="Arial" w:hAnsi="Arial" w:cs="Arial"/>
          <w:sz w:val="22"/>
          <w:szCs w:val="22"/>
        </w:rPr>
        <w:t>testlaboratorier</w:t>
      </w:r>
      <w:r w:rsidRPr="005632EE">
        <w:rPr>
          <w:rFonts w:ascii="Arial" w:hAnsi="Arial" w:cs="Arial"/>
          <w:sz w:val="22"/>
          <w:szCs w:val="22"/>
        </w:rPr>
        <w:t>, produsenter</w:t>
      </w:r>
      <w:r>
        <w:rPr>
          <w:rFonts w:ascii="Arial" w:hAnsi="Arial" w:cs="Arial"/>
          <w:sz w:val="22"/>
          <w:szCs w:val="22"/>
        </w:rPr>
        <w:t xml:space="preserve"> av nytt utstyr</w:t>
      </w:r>
      <w:r w:rsidRPr="005632EE">
        <w:rPr>
          <w:rFonts w:ascii="Arial" w:hAnsi="Arial" w:cs="Arial"/>
          <w:sz w:val="22"/>
          <w:szCs w:val="22"/>
        </w:rPr>
        <w:t xml:space="preserve"> eller andre leverandører.</w:t>
      </w:r>
      <w:r>
        <w:rPr>
          <w:rFonts w:ascii="Arial" w:hAnsi="Arial" w:cs="Arial"/>
          <w:sz w:val="22"/>
          <w:szCs w:val="22"/>
        </w:rPr>
        <w:t xml:space="preserve"> ILAC P15:05/2020 7.1.6 merknad 1 </w:t>
      </w:r>
      <w:r w:rsidR="00E423D9">
        <w:rPr>
          <w:rFonts w:ascii="Arial" w:hAnsi="Arial" w:cs="Arial"/>
          <w:sz w:val="22"/>
          <w:szCs w:val="22"/>
        </w:rPr>
        <w:t xml:space="preserve">presiserer </w:t>
      </w:r>
      <w:r>
        <w:rPr>
          <w:rFonts w:ascii="Arial" w:hAnsi="Arial" w:cs="Arial"/>
          <w:sz w:val="22"/>
          <w:szCs w:val="22"/>
        </w:rPr>
        <w:t xml:space="preserve">hvem som omfattes </w:t>
      </w:r>
      <w:r w:rsidR="00E423D9">
        <w:rPr>
          <w:rFonts w:ascii="Arial" w:hAnsi="Arial" w:cs="Arial"/>
          <w:sz w:val="22"/>
          <w:szCs w:val="22"/>
        </w:rPr>
        <w:t xml:space="preserve">av begrepet </w:t>
      </w:r>
      <w:r>
        <w:rPr>
          <w:rFonts w:ascii="Arial" w:hAnsi="Arial" w:cs="Arial"/>
          <w:sz w:val="22"/>
          <w:szCs w:val="22"/>
        </w:rPr>
        <w:t>annen part.</w:t>
      </w:r>
    </w:p>
    <w:p w:rsidR="00EB3EBD" w:rsidRPr="000773E0" w:rsidP="00EB3EBD" w14:paraId="083EA809" w14:textId="2A21618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204C2B81">
        <w:rPr>
          <w:rFonts w:ascii="Arial" w:hAnsi="Arial" w:cs="Arial"/>
          <w:sz w:val="22"/>
          <w:szCs w:val="22"/>
        </w:rPr>
        <w:t xml:space="preserve"> </w:t>
      </w:r>
      <w:r w:rsidRPr="005E2285">
        <w:rPr>
          <w:lang w:val="en-US"/>
        </w:rPr>
        <w:br/>
      </w:r>
      <w:r w:rsidRPr="204C2B81">
        <w:rPr>
          <w:rFonts w:ascii="Arial" w:hAnsi="Arial" w:cs="Arial"/>
          <w:sz w:val="22"/>
          <w:szCs w:val="22"/>
          <w:lang w:val="en-US"/>
        </w:rPr>
        <w:t>«</w:t>
      </w:r>
      <w:r w:rsidRPr="204C2B81">
        <w:rPr>
          <w:rFonts w:ascii="Arial" w:hAnsi="Arial" w:cs="Arial"/>
          <w:i/>
          <w:iCs/>
          <w:sz w:val="22"/>
          <w:szCs w:val="22"/>
          <w:lang w:val="en-US"/>
        </w:rPr>
        <w:t>The information referred to in this clause is not information provided by a subcontractor, but information received from other parties, e.g. a regulating authority or the client of the inspection body. The information may include background data for the inspection activity but not results of the inspection activity</w:t>
      </w:r>
      <w:r w:rsidRPr="204C2B81">
        <w:rPr>
          <w:rFonts w:ascii="Arial" w:hAnsi="Arial" w:cs="Arial"/>
          <w:sz w:val="22"/>
          <w:szCs w:val="22"/>
          <w:lang w:val="en-US"/>
        </w:rPr>
        <w:t>»</w:t>
      </w:r>
      <w:r w:rsidRPr="00733333">
        <w:rPr>
          <w:lang w:val="en-US"/>
        </w:rPr>
        <w:br/>
      </w:r>
      <w:r w:rsidRPr="204C2B81">
        <w:rPr>
          <w:rFonts w:ascii="Arial" w:hAnsi="Arial" w:cs="Arial"/>
          <w:lang w:val="en-US"/>
        </w:rPr>
        <w:t>- ILAC P15:05/2020 7.1.6 n1</w:t>
      </w:r>
    </w:p>
    <w:p w:rsidR="00EB3EBD" w:rsidRPr="000773E0" w:rsidP="00EB3EBD" w14:paraId="66C10B01" w14:textId="77777777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:rsidR="00EB3EBD" w:rsidP="00EB3EBD" w14:paraId="16D005E0" w14:textId="7E85CF8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Integritet av informasjon iht. standardens krav </w:t>
      </w:r>
      <w:r w:rsidR="00E423D9">
        <w:rPr>
          <w:rFonts w:ascii="Arial" w:hAnsi="Arial" w:cs="Arial"/>
          <w:sz w:val="22"/>
          <w:szCs w:val="22"/>
        </w:rPr>
        <w:t xml:space="preserve">innebærer </w:t>
      </w:r>
      <w:r>
        <w:rPr>
          <w:rFonts w:ascii="Arial" w:hAnsi="Arial" w:cs="Arial"/>
          <w:sz w:val="22"/>
          <w:szCs w:val="22"/>
        </w:rPr>
        <w:t xml:space="preserve">at inspeksjonsorganet skal ha tilstrekkelig sikkerhet </w:t>
      </w:r>
      <w:r w:rsidR="00E423D9">
        <w:rPr>
          <w:rFonts w:ascii="Arial" w:hAnsi="Arial" w:cs="Arial"/>
          <w:sz w:val="22"/>
          <w:szCs w:val="22"/>
        </w:rPr>
        <w:t>fo</w:t>
      </w:r>
      <w:r w:rsidR="005D3B9E">
        <w:rPr>
          <w:rFonts w:ascii="Arial" w:hAnsi="Arial" w:cs="Arial"/>
          <w:sz w:val="22"/>
          <w:szCs w:val="22"/>
        </w:rPr>
        <w:t>r</w:t>
      </w:r>
      <w:r w:rsidR="005E22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at informasjonen som </w:t>
      </w:r>
      <w:r w:rsidR="00E423D9">
        <w:rPr>
          <w:rFonts w:ascii="Arial" w:hAnsi="Arial" w:cs="Arial"/>
          <w:sz w:val="22"/>
          <w:szCs w:val="22"/>
        </w:rPr>
        <w:t xml:space="preserve">benyttes, </w:t>
      </w:r>
      <w:r>
        <w:rPr>
          <w:rFonts w:ascii="Arial" w:hAnsi="Arial" w:cs="Arial"/>
          <w:sz w:val="22"/>
          <w:szCs w:val="22"/>
        </w:rPr>
        <w:t xml:space="preserve">oppfyller standardens krav, på </w:t>
      </w:r>
      <w:r w:rsidR="00E423D9">
        <w:rPr>
          <w:rFonts w:ascii="Arial" w:hAnsi="Arial" w:cs="Arial"/>
          <w:sz w:val="22"/>
          <w:szCs w:val="22"/>
        </w:rPr>
        <w:t>samme måte</w:t>
      </w:r>
      <w:r>
        <w:rPr>
          <w:rFonts w:ascii="Arial" w:hAnsi="Arial" w:cs="Arial"/>
          <w:sz w:val="22"/>
          <w:szCs w:val="22"/>
        </w:rPr>
        <w:t xml:space="preserve"> som om </w:t>
      </w:r>
      <w:r w:rsidR="00E423D9">
        <w:rPr>
          <w:rFonts w:ascii="Arial" w:hAnsi="Arial" w:cs="Arial"/>
          <w:sz w:val="22"/>
          <w:szCs w:val="22"/>
        </w:rPr>
        <w:t xml:space="preserve">informasjonen var utarbeidet av </w:t>
      </w:r>
      <w:r>
        <w:rPr>
          <w:rFonts w:ascii="Arial" w:hAnsi="Arial" w:cs="Arial"/>
          <w:sz w:val="22"/>
          <w:szCs w:val="22"/>
        </w:rPr>
        <w:t xml:space="preserve">inspeksjonsorganet selv. </w:t>
      </w:r>
    </w:p>
    <w:p w:rsidR="00EB3EBD" w:rsidP="00EB3EBD" w14:paraId="457E140D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EB3EBD" w:rsidRPr="00F20922" w:rsidP="00EB3EBD" w14:paraId="10D420F9" w14:textId="777777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20922">
        <w:rPr>
          <w:rFonts w:ascii="Arial" w:hAnsi="Arial" w:cs="Arial"/>
          <w:b/>
          <w:bCs/>
          <w:sz w:val="22"/>
          <w:szCs w:val="22"/>
        </w:rPr>
        <w:t xml:space="preserve">Eksempler på krav som </w:t>
      </w:r>
      <w:r>
        <w:rPr>
          <w:rFonts w:ascii="Arial" w:hAnsi="Arial" w:cs="Arial"/>
          <w:b/>
          <w:bCs/>
          <w:sz w:val="22"/>
          <w:szCs w:val="22"/>
        </w:rPr>
        <w:t>forventes</w:t>
      </w:r>
      <w:r w:rsidRPr="00F20922">
        <w:rPr>
          <w:rFonts w:ascii="Arial" w:hAnsi="Arial" w:cs="Arial"/>
          <w:b/>
          <w:bCs/>
          <w:sz w:val="22"/>
          <w:szCs w:val="22"/>
        </w:rPr>
        <w:t xml:space="preserve"> vurder</w:t>
      </w:r>
      <w:r>
        <w:rPr>
          <w:rFonts w:ascii="Arial" w:hAnsi="Arial" w:cs="Arial"/>
          <w:b/>
          <w:bCs/>
          <w:sz w:val="22"/>
          <w:szCs w:val="22"/>
        </w:rPr>
        <w:t>t (ikke uttømmende liste)</w:t>
      </w:r>
      <w:r w:rsidRPr="00F20922">
        <w:rPr>
          <w:rFonts w:ascii="Arial" w:hAnsi="Arial" w:cs="Arial"/>
          <w:b/>
          <w:bCs/>
          <w:sz w:val="22"/>
          <w:szCs w:val="22"/>
        </w:rPr>
        <w:t>:</w:t>
      </w:r>
    </w:p>
    <w:p w:rsidR="00EB3EBD" w:rsidRPr="00F20922" w:rsidP="00EB3EBD" w14:paraId="3501B9AA" w14:textId="7777777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F20922">
        <w:rPr>
          <w:rFonts w:ascii="Arial" w:hAnsi="Arial" w:cs="Arial"/>
          <w:sz w:val="22"/>
          <w:szCs w:val="22"/>
        </w:rPr>
        <w:t>Er informasjonen dokumentert og er det sporbarhet i registreringene</w:t>
      </w:r>
      <w:r>
        <w:rPr>
          <w:rFonts w:ascii="Arial" w:hAnsi="Arial" w:cs="Arial"/>
          <w:sz w:val="22"/>
          <w:szCs w:val="22"/>
        </w:rPr>
        <w:t>.</w:t>
      </w:r>
    </w:p>
    <w:p w:rsidR="00EB3EBD" w:rsidRPr="00F20922" w:rsidP="00EB3EBD" w14:paraId="1E3C73FE" w14:textId="7777777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 eventuelle prøvinger utført i samsvar med krav i ISO/IEC 17025:2017 og e</w:t>
      </w:r>
      <w:r w:rsidRPr="00F20922">
        <w:rPr>
          <w:rFonts w:ascii="Arial" w:hAnsi="Arial" w:cs="Arial"/>
          <w:sz w:val="22"/>
          <w:szCs w:val="22"/>
        </w:rPr>
        <w:t>r krav om metrologisk sporbarhet oppfylt. Se NA D01104 «Målinger og prøvinger i forbindelse med inspeksjons- og sertifiseringsaktiviteter» for veiledning</w:t>
      </w:r>
      <w:r>
        <w:rPr>
          <w:rFonts w:ascii="Arial" w:hAnsi="Arial" w:cs="Arial"/>
          <w:sz w:val="22"/>
          <w:szCs w:val="22"/>
        </w:rPr>
        <w:t>.</w:t>
      </w:r>
    </w:p>
    <w:p w:rsidR="00EB3EBD" w:rsidP="00EB3EBD" w14:paraId="103AAAD2" w14:textId="7777777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F20922">
        <w:rPr>
          <w:rFonts w:ascii="Arial" w:hAnsi="Arial" w:cs="Arial"/>
          <w:sz w:val="22"/>
          <w:szCs w:val="22"/>
        </w:rPr>
        <w:t>Upartiskhet</w:t>
      </w:r>
      <w:r>
        <w:rPr>
          <w:rFonts w:ascii="Arial" w:hAnsi="Arial" w:cs="Arial"/>
          <w:sz w:val="22"/>
          <w:szCs w:val="22"/>
        </w:rPr>
        <w:t xml:space="preserve"> (jf. ISO/IEC pkt. 4.1).</w:t>
      </w:r>
    </w:p>
    <w:p w:rsidR="00EB3EBD" w:rsidRPr="00F20922" w:rsidP="00EB3EBD" w14:paraId="35B80212" w14:textId="7777777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204C2B81">
        <w:rPr>
          <w:rFonts w:ascii="Arial" w:hAnsi="Arial" w:cs="Arial"/>
          <w:sz w:val="22"/>
          <w:szCs w:val="22"/>
        </w:rPr>
        <w:t>Dokumentasjon på kompetanse og prosess/metode (jf. ISO/IEC 17020 kap. 6 og 7).</w:t>
      </w:r>
    </w:p>
    <w:p w:rsidR="00EB3EBD" w:rsidP="00EB3EBD" w14:paraId="6F3446D3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EB3EBD" w:rsidRPr="00F20922" w:rsidP="00EB3EBD" w14:paraId="438E0822" w14:textId="77777777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2"/>
        </w:rPr>
      </w:pPr>
      <w:r w:rsidRPr="00F20922">
        <w:rPr>
          <w:rFonts w:ascii="Arial" w:hAnsi="Arial" w:cs="Arial"/>
          <w:b/>
          <w:bCs/>
          <w:sz w:val="22"/>
          <w:szCs w:val="22"/>
        </w:rPr>
        <w:t>Veiledning</w:t>
      </w:r>
      <w:r w:rsidRPr="00F20922">
        <w:rPr>
          <w:rFonts w:ascii="Arial" w:hAnsi="Arial" w:cs="Arial"/>
          <w:sz w:val="22"/>
          <w:szCs w:val="22"/>
        </w:rPr>
        <w:t>:</w:t>
      </w:r>
    </w:p>
    <w:p w:rsidR="00EB3EBD" w:rsidP="00EB3EBD" w14:paraId="3ADAE761" w14:textId="426DF6C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Dersom</w:t>
      </w:r>
      <w:r w:rsidR="0023322C">
        <w:rPr>
          <w:rFonts w:ascii="Arial" w:hAnsi="Arial" w:cs="Arial"/>
          <w:sz w:val="22"/>
          <w:szCs w:val="22"/>
        </w:rPr>
        <w:t xml:space="preserve"> kunder </w:t>
      </w:r>
      <w:r w:rsidR="00F61ED7">
        <w:rPr>
          <w:rFonts w:ascii="Arial" w:hAnsi="Arial" w:cs="Arial"/>
          <w:sz w:val="22"/>
          <w:szCs w:val="22"/>
        </w:rPr>
        <w:t>av</w:t>
      </w:r>
      <w:r w:rsidR="0023322C">
        <w:rPr>
          <w:rFonts w:ascii="Arial" w:hAnsi="Arial" w:cs="Arial"/>
          <w:sz w:val="22"/>
          <w:szCs w:val="22"/>
        </w:rPr>
        <w:t xml:space="preserve"> inspeksjonsorganer benytter seg av </w:t>
      </w:r>
      <w:r w:rsidRPr="00623118" w:rsidR="005D3B9E">
        <w:rPr>
          <w:rFonts w:ascii="Arial" w:hAnsi="Arial" w:cs="Arial"/>
          <w:sz w:val="22"/>
          <w:szCs w:val="22"/>
        </w:rPr>
        <w:t>leverandører</w:t>
      </w:r>
      <w:r w:rsidR="0023322C">
        <w:rPr>
          <w:rFonts w:ascii="Arial" w:hAnsi="Arial" w:cs="Arial"/>
          <w:sz w:val="22"/>
          <w:szCs w:val="22"/>
        </w:rPr>
        <w:t xml:space="preserve"> som ikke vil kunne oppfylle standardens krav</w:t>
      </w:r>
      <w:r>
        <w:rPr>
          <w:rFonts w:ascii="Arial" w:hAnsi="Arial" w:cs="Arial"/>
          <w:sz w:val="22"/>
          <w:szCs w:val="22"/>
        </w:rPr>
        <w:t>, er</w:t>
      </w:r>
      <w:r w:rsidR="00233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23322C">
        <w:rPr>
          <w:rFonts w:ascii="Arial" w:hAnsi="Arial" w:cs="Arial"/>
          <w:sz w:val="22"/>
          <w:szCs w:val="22"/>
        </w:rPr>
        <w:t xml:space="preserve">nspeksjonsorganet </w:t>
      </w:r>
      <w:r w:rsidR="00671800">
        <w:rPr>
          <w:rFonts w:ascii="Arial" w:hAnsi="Arial" w:cs="Arial"/>
          <w:sz w:val="22"/>
          <w:szCs w:val="22"/>
        </w:rPr>
        <w:t xml:space="preserve">likevel </w:t>
      </w:r>
      <w:r w:rsidR="0023322C">
        <w:rPr>
          <w:rFonts w:ascii="Arial" w:hAnsi="Arial" w:cs="Arial"/>
          <w:sz w:val="22"/>
          <w:szCs w:val="22"/>
        </w:rPr>
        <w:t xml:space="preserve">ansvarlig for at kunden utleverer pålitelig informasjon. Det er inspeksjonsorganets ansvar å formidle kravene til verifisering av informasjon </w:t>
      </w:r>
      <w:r>
        <w:rPr>
          <w:rFonts w:ascii="Arial" w:hAnsi="Arial" w:cs="Arial"/>
          <w:sz w:val="22"/>
          <w:szCs w:val="22"/>
        </w:rPr>
        <w:t xml:space="preserve">til </w:t>
      </w:r>
      <w:r w:rsidR="0023322C">
        <w:rPr>
          <w:rFonts w:ascii="Arial" w:hAnsi="Arial" w:cs="Arial"/>
          <w:sz w:val="22"/>
          <w:szCs w:val="22"/>
        </w:rPr>
        <w:t xml:space="preserve">sine </w:t>
      </w:r>
      <w:r w:rsidRPr="00623118" w:rsidR="0023322C">
        <w:rPr>
          <w:rFonts w:ascii="Arial" w:hAnsi="Arial" w:cs="Arial"/>
          <w:sz w:val="22"/>
          <w:szCs w:val="22"/>
        </w:rPr>
        <w:t>kunder</w:t>
      </w:r>
      <w:r w:rsidR="0023322C">
        <w:rPr>
          <w:rFonts w:ascii="Arial" w:hAnsi="Arial" w:cs="Arial"/>
          <w:sz w:val="22"/>
          <w:szCs w:val="22"/>
        </w:rPr>
        <w:t>.</w:t>
      </w:r>
    </w:p>
    <w:p w:rsidR="00EB3EBD" w:rsidP="00EB3EBD" w14:paraId="7AEB44B5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EB3EBD" w:rsidP="00EB3EBD" w14:paraId="2EB7D71B" w14:textId="3D0545CF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623118">
        <w:rPr>
          <w:rFonts w:ascii="Arial" w:hAnsi="Arial" w:cs="Arial"/>
        </w:rPr>
        <w:t xml:space="preserve">oppfordrer </w:t>
      </w:r>
      <w:r>
        <w:rPr>
          <w:rFonts w:ascii="Arial" w:hAnsi="Arial" w:cs="Arial"/>
        </w:rPr>
        <w:t xml:space="preserve">alle inspeksjonsorgan </w:t>
      </w:r>
      <w:r w:rsidR="00F61ED7">
        <w:rPr>
          <w:rFonts w:ascii="Arial" w:hAnsi="Arial" w:cs="Arial"/>
        </w:rPr>
        <w:t xml:space="preserve">til </w:t>
      </w:r>
      <w:r>
        <w:rPr>
          <w:rFonts w:ascii="Arial" w:hAnsi="Arial" w:cs="Arial"/>
        </w:rPr>
        <w:t xml:space="preserve">å formidle innholdet i dette dokumentet </w:t>
      </w:r>
      <w:r w:rsidR="00501FB1">
        <w:rPr>
          <w:rFonts w:ascii="Arial" w:hAnsi="Arial" w:cs="Arial"/>
        </w:rPr>
        <w:t xml:space="preserve">til </w:t>
      </w:r>
      <w:r>
        <w:rPr>
          <w:rFonts w:ascii="Arial" w:hAnsi="Arial" w:cs="Arial"/>
        </w:rPr>
        <w:t>sine kunder, slik at de gjøres oppmerksomme på kravet standarden stiller til verifisering av dokumentasjon, som overleveres til inspeksjonsorganet.</w:t>
      </w:r>
    </w:p>
    <w:p w:rsidR="00EB3EBD" w:rsidP="00EB3EBD" w14:paraId="40011884" w14:textId="77777777">
      <w:pPr>
        <w:pStyle w:val="NoSpacing"/>
        <w:spacing w:line="276" w:lineRule="auto"/>
        <w:rPr>
          <w:rFonts w:ascii="Arial" w:hAnsi="Arial" w:cs="Arial"/>
          <w:b/>
          <w:bCs/>
        </w:rPr>
      </w:pPr>
    </w:p>
    <w:p w:rsidR="00EB3EBD" w:rsidRPr="00F20922" w:rsidP="00EB3EBD" w14:paraId="051659CC" w14:textId="77777777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00F20922">
        <w:rPr>
          <w:rFonts w:ascii="Arial" w:hAnsi="Arial" w:cs="Arial"/>
          <w:b/>
          <w:bCs/>
        </w:rPr>
        <w:t>Eksempel</w:t>
      </w:r>
    </w:p>
    <w:p w:rsidR="00EB3EBD" w:rsidP="00EB3EBD" w14:paraId="457F926B" w14:textId="77777777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Et inspeksjonsorgan skal utføre en systematisk tilstandskontroll eller ferdigkontroll etter forskrift om håndtering av farlig stoff </w:t>
      </w:r>
      <w:r w:rsidRPr="007F3980">
        <w:rPr>
          <w:rFonts w:ascii="Arial" w:hAnsi="Arial" w:cs="Arial"/>
        </w:rPr>
        <w:t>§ 9</w:t>
      </w:r>
      <w:r>
        <w:rPr>
          <w:rFonts w:ascii="Arial" w:hAnsi="Arial" w:cs="Arial"/>
        </w:rPr>
        <w:t xml:space="preserve">. </w:t>
      </w:r>
      <w:r w:rsidRPr="00501FB1">
        <w:rPr>
          <w:rFonts w:ascii="Arial" w:hAnsi="Arial" w:cs="Arial"/>
        </w:rPr>
        <w:t>Eier/bruker</w:t>
      </w:r>
      <w:r>
        <w:rPr>
          <w:rFonts w:ascii="Arial" w:hAnsi="Arial" w:cs="Arial"/>
        </w:rPr>
        <w:t xml:space="preserve"> har på forhånd utført nødvendig kontroll av ulike utstyr eller anlegg (eksempelvis; sertifisering av sikkerhetsventiler, trykkprøving, lekkasjetesting, NDT). Ansvar: </w:t>
      </w:r>
    </w:p>
    <w:p w:rsidR="00EB3EBD" w:rsidP="00EB3EBD" w14:paraId="4A20EC43" w14:textId="32A74943">
      <w:pPr>
        <w:pStyle w:val="NoSpacing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Inspeksjonsorganet er ansvarlig for å formidle til </w:t>
      </w:r>
      <w:r w:rsidRPr="00501FB1">
        <w:rPr>
          <w:rFonts w:ascii="Arial" w:hAnsi="Arial" w:cs="Arial"/>
        </w:rPr>
        <w:t>bruker</w:t>
      </w:r>
      <w:r w:rsidR="00501FB1">
        <w:rPr>
          <w:rFonts w:ascii="Arial" w:hAnsi="Arial" w:cs="Arial"/>
        </w:rPr>
        <w:t>/</w:t>
      </w:r>
      <w:r w:rsidRPr="00501FB1">
        <w:rPr>
          <w:rFonts w:ascii="Arial" w:hAnsi="Arial" w:cs="Arial"/>
        </w:rPr>
        <w:t>eier</w:t>
      </w:r>
      <w:r>
        <w:rPr>
          <w:rFonts w:ascii="Arial" w:hAnsi="Arial" w:cs="Arial"/>
        </w:rPr>
        <w:t xml:space="preserve"> hvilken type dokumentasjon som er nødvendig for å kunne gjennomføre en systematisk tilstandskontroll </w:t>
      </w:r>
      <w:r w:rsidR="006E5524">
        <w:rPr>
          <w:rFonts w:ascii="Arial" w:hAnsi="Arial" w:cs="Arial"/>
        </w:rPr>
        <w:t xml:space="preserve">eller ferdigkontroll, </w:t>
      </w:r>
      <w:r>
        <w:rPr>
          <w:rFonts w:ascii="Arial" w:hAnsi="Arial" w:cs="Arial"/>
        </w:rPr>
        <w:t xml:space="preserve">og utføre en verifisering av de mottatte testrapportene/sertifikatene opp imot krav presisert i punkt 2 i dette dokumentet.  </w:t>
      </w:r>
    </w:p>
    <w:p w:rsidR="00EB3EBD" w:rsidP="00EB3EBD" w14:paraId="6C149490" w14:textId="6856151D">
      <w:pPr>
        <w:pStyle w:val="NoSpacing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501FB1">
        <w:rPr>
          <w:rFonts w:ascii="Arial" w:hAnsi="Arial" w:cs="Arial"/>
        </w:rPr>
        <w:t>Bruker</w:t>
      </w:r>
      <w:r w:rsidR="00501FB1">
        <w:rPr>
          <w:rFonts w:ascii="Arial" w:hAnsi="Arial" w:cs="Arial"/>
        </w:rPr>
        <w:t>/</w:t>
      </w:r>
      <w:r w:rsidRPr="00501FB1">
        <w:rPr>
          <w:rFonts w:ascii="Arial" w:hAnsi="Arial" w:cs="Arial"/>
        </w:rPr>
        <w:t>eier</w:t>
      </w:r>
      <w:r>
        <w:rPr>
          <w:rFonts w:ascii="Arial" w:hAnsi="Arial" w:cs="Arial"/>
        </w:rPr>
        <w:t xml:space="preserve"> er ansvarlig for å sende inn informasjon om de utførte kontrollene, med en detaljeringsgrad som gjør det mulig for leseren å gjenta kontrollen.</w:t>
      </w:r>
    </w:p>
    <w:p w:rsidR="00EB3EBD" w:rsidP="00EB3EBD" w14:paraId="6C944A6D" w14:textId="77777777">
      <w:pPr>
        <w:pStyle w:val="NoSpacing"/>
        <w:spacing w:line="276" w:lineRule="auto"/>
        <w:rPr>
          <w:rFonts w:ascii="Arial" w:hAnsi="Arial" w:cs="Arial"/>
        </w:rPr>
      </w:pPr>
    </w:p>
    <w:p w:rsidR="00EB3EBD" w:rsidP="00EB3EBD" w14:paraId="0FF82A04" w14:textId="77777777">
      <w:pPr>
        <w:pStyle w:val="NoSpacing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Oppsummering:</w:t>
      </w:r>
    </w:p>
    <w:p w:rsidR="00EB3EBD" w:rsidP="00EB3EBD" w14:paraId="3E709D04" w14:textId="77777777">
      <w:pPr>
        <w:pStyle w:val="NoSpacing"/>
        <w:spacing w:line="276" w:lineRule="auto"/>
        <w:rPr>
          <w:rFonts w:ascii="Arial" w:hAnsi="Arial" w:cs="Arial"/>
        </w:rPr>
      </w:pPr>
      <w:r w:rsidRPr="00F20922">
        <w:rPr>
          <w:rFonts w:ascii="Arial" w:hAnsi="Arial" w:cs="Arial"/>
        </w:rPr>
        <w:t xml:space="preserve">Inspeksjonsorganet er ansvarlig for å sikre påliteligheten til informasjon som brukes som underlag i inspeksjonsaktivitet. NA vil ved bedømming framover ha økt oppmerksomhet på </w:t>
      </w:r>
    </w:p>
    <w:p w:rsidR="00EB3EBD" w:rsidP="00EB3EBD" w14:paraId="014479D3" w14:textId="77777777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inspeksjonsorganets rutiner som sikrer at informasjon levert av annen part verifiseres.</w:t>
      </w:r>
    </w:p>
    <w:p w:rsidR="00EB3EBD" w:rsidRPr="00B556CC" w:rsidP="00EB3EBD" w14:paraId="3B023F30" w14:textId="77777777">
      <w:pPr>
        <w:pStyle w:val="NoSpacing"/>
        <w:spacing w:line="276" w:lineRule="auto"/>
        <w:rPr>
          <w:rFonts w:ascii="Arial" w:hAnsi="Arial" w:cs="Arial"/>
        </w:rPr>
      </w:pPr>
    </w:p>
    <w:p w:rsidR="00E166FB" w:rsidP="005F0799" w14:paraId="76CB77B8" w14:textId="77777777">
      <w:pPr>
        <w:pStyle w:val="NoSpacing"/>
        <w:rPr>
          <w:rFonts w:ascii="Arial" w:hAnsi="Arial" w:cs="Arial"/>
        </w:rPr>
      </w:pPr>
    </w:p>
    <w:p w:rsidR="006024D6" w:rsidRPr="00E36A9A" w:rsidP="005F0799" w14:paraId="11185018" w14:textId="77777777">
      <w:pPr>
        <w:pStyle w:val="NoSpacing"/>
        <w:rPr>
          <w:rFonts w:ascii="Arial" w:hAnsi="Arial" w:cs="Arial"/>
        </w:rPr>
      </w:pPr>
    </w:p>
    <w:p w:rsidR="00E166FB" w:rsidRPr="00E36A9A" w:rsidP="005F0799" w14:paraId="76CB77B9" w14:textId="77777777">
      <w:pPr>
        <w:pStyle w:val="NoSpacing"/>
        <w:rPr>
          <w:rFonts w:ascii="Arial" w:hAnsi="Arial" w:cs="Arial"/>
        </w:rPr>
      </w:pPr>
    </w:p>
    <w:p w:rsidR="00E166FB" w:rsidRPr="00E36A9A" w:rsidP="005F0799" w14:paraId="76CB77BA" w14:textId="77777777">
      <w:pPr>
        <w:pStyle w:val="NoSpacing"/>
        <w:rPr>
          <w:rFonts w:ascii="Arial" w:hAnsi="Arial" w:cs="Arial"/>
          <w:b/>
          <w:bCs/>
        </w:rPr>
      </w:pPr>
      <w:r w:rsidRPr="00E36A9A">
        <w:rPr>
          <w:rFonts w:ascii="Arial" w:hAnsi="Arial" w:cs="Arial"/>
          <w:b/>
          <w:bCs/>
        </w:rPr>
        <w:t>Endringer siden forrige versjon</w:t>
      </w:r>
    </w:p>
    <w:p w:rsidR="00E166FB" w:rsidRPr="00E36A9A" w:rsidP="005F0799" w14:paraId="76CB77BC" w14:textId="3CCA4422">
      <w:pPr>
        <w:pStyle w:val="NoSpacing"/>
        <w:rPr>
          <w:rFonts w:ascii="Arial" w:hAnsi="Arial" w:cs="Arial"/>
        </w:rPr>
      </w:pPr>
      <w:r w:rsidRPr="00E36A9A">
        <w:rPr>
          <w:rFonts w:ascii="Arial" w:hAnsi="Arial" w:cs="Arial"/>
        </w:rPr>
        <w:fldChar w:fldCharType="begin" w:fldLock="1"/>
      </w:r>
      <w:r w:rsidRPr="00E36A9A">
        <w:rPr>
          <w:rFonts w:ascii="Arial" w:hAnsi="Arial" w:cs="Arial"/>
        </w:rPr>
        <w:instrText xml:space="preserve"> DOCPROPERTY EK_Merknad \*charformat \* MERGEFORMAT </w:instrText>
      </w:r>
      <w:r w:rsidRPr="00E36A9A">
        <w:rPr>
          <w:rFonts w:ascii="Arial" w:hAnsi="Arial" w:cs="Arial"/>
        </w:rPr>
        <w:fldChar w:fldCharType="separate"/>
      </w:r>
      <w:r w:rsidRPr="00E36A9A">
        <w:rPr>
          <w:rFonts w:ascii="Arial" w:hAnsi="Arial" w:cs="Arial"/>
          <w:noProof/>
        </w:rPr>
        <w:t xml:space="preserve">Nytt </w:t>
      </w:r>
      <w:r w:rsidRPr="00E36A9A">
        <w:rPr>
          <w:rFonts w:ascii="Arial" w:hAnsi="Arial" w:cs="Arial"/>
        </w:rPr>
        <w:t>dokument</w:t>
      </w:r>
      <w:r w:rsidRPr="00E36A9A">
        <w:rPr>
          <w:rFonts w:ascii="Arial" w:hAnsi="Arial" w:cs="Arial"/>
          <w:noProof/>
        </w:rPr>
        <w:fldChar w:fldCharType="end"/>
      </w:r>
    </w:p>
    <w:p w:rsidR="00253299" w:rsidRPr="00E36A9A" w:rsidP="005F0799" w14:paraId="36A4A465" w14:textId="77777777">
      <w:pPr>
        <w:pStyle w:val="NoSpacing"/>
        <w:rPr>
          <w:rFonts w:ascii="Arial" w:hAnsi="Arial" w:cs="Arial"/>
        </w:rPr>
      </w:pPr>
    </w:p>
    <w:p w:rsidR="00722BE1" w:rsidP="005F0799" w14:paraId="1611A7D0" w14:textId="77777777">
      <w:pPr>
        <w:pStyle w:val="NoSpacing"/>
        <w:rPr>
          <w:rFonts w:ascii="Arial" w:hAnsi="Arial" w:cs="Arial"/>
          <w:b/>
          <w:bCs/>
        </w:rPr>
      </w:pPr>
    </w:p>
    <w:p w:rsidR="00722BE1" w:rsidP="005F0799" w14:paraId="72A6EEA5" w14:textId="77777777">
      <w:pPr>
        <w:pStyle w:val="NoSpacing"/>
        <w:rPr>
          <w:rFonts w:ascii="Arial" w:hAnsi="Arial" w:cs="Arial"/>
          <w:b/>
          <w:bCs/>
        </w:rPr>
      </w:pPr>
    </w:p>
    <w:p w:rsidR="002A19A2" w:rsidRPr="00E36A9A" w:rsidP="005F0799" w14:paraId="76CB77BD" w14:textId="3E5F8CBC">
      <w:pPr>
        <w:pStyle w:val="NoSpacing"/>
        <w:rPr>
          <w:rFonts w:ascii="Arial" w:hAnsi="Arial" w:cs="Arial"/>
          <w:b/>
          <w:bCs/>
        </w:rPr>
      </w:pPr>
      <w:r w:rsidRPr="00E36A9A">
        <w:rPr>
          <w:rFonts w:ascii="Arial" w:hAnsi="Arial" w:cs="Arial"/>
          <w:b/>
          <w:bCs/>
        </w:rPr>
        <w:t>Referanser</w:t>
      </w:r>
      <w:bookmarkEnd w:id="0"/>
    </w:p>
    <w:p w:rsidR="002A19A2" w:rsidRPr="00E36A9A" w:rsidP="005F0799" w14:paraId="76CB77BE" w14:textId="77777777">
      <w:pPr>
        <w:pStyle w:val="NoSpacing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E36A9A" w:rsidP="005F0799" w14:paraId="76CB77C3" w14:textId="77777777">
      <w:pPr>
        <w:pStyle w:val="NoSpacing"/>
        <w:rPr>
          <w:rFonts w:ascii="Arial" w:hAnsi="Arial" w:cs="Arial"/>
          <w:b/>
          <w:bCs/>
          <w:lang w:val="en-GB"/>
        </w:rPr>
      </w:pPr>
      <w:bookmarkEnd w:id="1"/>
      <w:bookmarkStart w:id="2" w:name="_Toc26275965"/>
      <w:r w:rsidRPr="00E36A9A">
        <w:rPr>
          <w:rFonts w:ascii="Arial" w:hAnsi="Arial" w:cs="Arial"/>
          <w:b/>
          <w:bCs/>
          <w:lang w:val="en-GB"/>
        </w:rPr>
        <w:t>E</w:t>
      </w:r>
      <w:r w:rsidRPr="00E36A9A" w:rsidR="002A19A2">
        <w:rPr>
          <w:rFonts w:ascii="Arial" w:hAnsi="Arial" w:cs="Arial"/>
          <w:b/>
          <w:bCs/>
          <w:lang w:val="en-GB"/>
        </w:rPr>
        <w:t>ksterne r</w:t>
      </w:r>
      <w:r w:rsidRPr="00E36A9A">
        <w:rPr>
          <w:rFonts w:ascii="Arial" w:hAnsi="Arial" w:cs="Arial"/>
          <w:b/>
          <w:bCs/>
          <w:lang w:val="en-GB"/>
        </w:rPr>
        <w:t>efer</w:t>
      </w:r>
      <w:r w:rsidRPr="00E36A9A" w:rsidR="002A19A2">
        <w:rPr>
          <w:rFonts w:ascii="Arial" w:hAnsi="Arial" w:cs="Arial"/>
          <w:b/>
          <w:bCs/>
          <w:lang w:val="en-GB"/>
        </w:rPr>
        <w:t>a</w:t>
      </w:r>
      <w:r w:rsidRPr="00E36A9A">
        <w:rPr>
          <w:rFonts w:ascii="Arial" w:hAnsi="Arial" w:cs="Arial"/>
          <w:b/>
          <w:bCs/>
          <w:lang w:val="en-GB"/>
        </w:rPr>
        <w:t>n</w:t>
      </w:r>
      <w:r w:rsidRPr="00E36A9A" w:rsidR="002A19A2">
        <w:rPr>
          <w:rFonts w:ascii="Arial" w:hAnsi="Arial" w:cs="Arial"/>
          <w:b/>
          <w:bCs/>
          <w:lang w:val="en-GB"/>
        </w:rPr>
        <w:t>s</w:t>
      </w:r>
      <w:r w:rsidRPr="00E36A9A">
        <w:rPr>
          <w:rFonts w:ascii="Arial" w:hAnsi="Arial" w:cs="Arial"/>
          <w:b/>
          <w:bCs/>
          <w:lang w:val="en-GB"/>
        </w:rPr>
        <w:t>e</w:t>
      </w:r>
      <w:r w:rsidRPr="00E36A9A" w:rsidR="002A19A2">
        <w:rPr>
          <w:rFonts w:ascii="Arial" w:hAnsi="Arial" w:cs="Arial"/>
          <w:b/>
          <w:bCs/>
          <w:lang w:val="en-GB"/>
        </w:rPr>
        <w:t>r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hyperlink r:id="rId6" w:history="1">
              <w:r>
                <w:rPr>
                  <w:b w:val="0"/>
                  <w:color w:val="0000FF"/>
                  <w:u w:val="single"/>
                </w:rPr>
                <w:t>. ILAC P15:05/2020 Application of ISO/IEC 17020:2012 for the Accreditation of Inspection Bodies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 xml:space="preserve"> NS-EN ISO/IEC 17020:2012</w:t>
              </w:r>
            </w:hyperlink>
          </w:p>
        </w:tc>
      </w:tr>
    </w:tbl>
    <w:p w:rsidR="00057172" w:rsidRPr="00E36A9A" w14:paraId="76CB77C6" w14:textId="77777777">
      <w:pPr>
        <w:rPr>
          <w:rFonts w:ascii="Arial" w:hAnsi="Arial" w:cs="Arial"/>
          <w:sz w:val="22"/>
          <w:szCs w:val="22"/>
          <w:lang w:val="en-GB"/>
        </w:rPr>
      </w:pPr>
      <w:bookmarkEnd w:id="3"/>
    </w:p>
    <w:p w:rsidR="005C5A37" w:rsidRPr="00786CF3" w14:paraId="76CB77C7" w14:textId="77777777">
      <w:pPr>
        <w:rPr>
          <w:lang w:val="en-GB"/>
        </w:rPr>
      </w:pPr>
    </w:p>
    <w:sectPr w:rsidSect="0084014D">
      <w:headerReference w:type="default" r:id="rId8"/>
      <w:footerReference w:type="defaul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CB77E6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:rsidRPr="004E5791" w:rsidP="006024D6" w14:paraId="76CB77DD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  <w:r w:rsidRPr="004E5791">
            <w:rPr>
              <w:color w:val="000000" w:themeColor="text1"/>
              <w:sz w:val="16"/>
              <w:szCs w:val="16"/>
            </w:rPr>
            <w:t xml:space="preserve">Dokument-ID: </w: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begin" w:fldLock="1"/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instrText xml:space="preserve"> DOCPROPERTY EK_DokumentID \*charformat \* MERGEFORMAT </w:instrTex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separate"/>
          </w:r>
          <w:r w:rsidRPr="004E5791">
            <w:rPr>
              <w:noProof/>
              <w:color w:val="000000" w:themeColor="text1"/>
              <w:sz w:val="16"/>
              <w:szCs w:val="16"/>
            </w:rPr>
            <w:t>D01133</w: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end"/>
          </w:r>
        </w:p>
        <w:p w:rsidR="00082DB0" w:rsidRPr="004E5791" w:rsidP="006024D6" w14:paraId="76CB77DE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  <w:r w:rsidRPr="004E5791">
            <w:rPr>
              <w:color w:val="000000" w:themeColor="text1"/>
              <w:sz w:val="16"/>
              <w:szCs w:val="16"/>
            </w:rPr>
            <w:t xml:space="preserve">Versjonsnummer: </w: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begin" w:fldLock="1"/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instrText xml:space="preserve"> DOCPROPERTY EK_Utgave \*charformat \* MERGEFORMAT </w:instrTex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separate"/>
          </w:r>
          <w:r w:rsidRPr="004E5791">
            <w:rPr>
              <w:noProof/>
              <w:color w:val="000000" w:themeColor="text1"/>
              <w:sz w:val="16"/>
              <w:szCs w:val="16"/>
            </w:rPr>
            <w:t>1.00</w: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1727" w:type="dxa"/>
        </w:tcPr>
        <w:p w:rsidR="000D591A" w:rsidRPr="004E5791" w:rsidP="006024D6" w14:paraId="76CB77DF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  <w:r w:rsidRPr="004E5791">
            <w:rPr>
              <w:color w:val="000000" w:themeColor="text1"/>
              <w:sz w:val="16"/>
              <w:szCs w:val="16"/>
            </w:rPr>
            <w:t xml:space="preserve">Godkjent av: </w: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begin" w:fldLock="1"/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instrText xml:space="preserve"> DOCPROPERTY EK_Signatur \*charformat \* MERGEFORMAT </w:instrTex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separate"/>
          </w:r>
          <w:r w:rsidRPr="004E5791">
            <w:rPr>
              <w:noProof/>
              <w:color w:val="000000" w:themeColor="text1"/>
              <w:sz w:val="16"/>
              <w:szCs w:val="16"/>
            </w:rPr>
            <w:t>Pia Backe-Hansen</w: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end"/>
          </w:r>
        </w:p>
        <w:p w:rsidR="00082DB0" w:rsidRPr="004E5791" w:rsidP="006024D6" w14:paraId="76CB77E0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  <w:r w:rsidRPr="004E5791">
            <w:rPr>
              <w:color w:val="000000" w:themeColor="text1"/>
              <w:sz w:val="16"/>
              <w:szCs w:val="16"/>
            </w:rPr>
            <w:t xml:space="preserve">Gyldig fra: </w: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begin" w:fldLock="1"/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instrText xml:space="preserve"> DOCPROPERTY EK_GjelderFra \*charformat \* MERGEFORMAT </w:instrTex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separate"/>
          </w:r>
          <w:r w:rsidRPr="004E5791">
            <w:rPr>
              <w:noProof/>
              <w:color w:val="000000" w:themeColor="text1"/>
              <w:sz w:val="16"/>
              <w:szCs w:val="16"/>
            </w:rPr>
            <w:t>19.03.2026</w:t>
          </w:r>
          <w:r w:rsidRPr="004E5791" w:rsidR="00805DA7">
            <w:rPr>
              <w:noProof/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1714" w:type="dxa"/>
        </w:tcPr>
        <w:p w:rsidR="000D591A" w:rsidRPr="004E5791" w:rsidP="006024D6" w14:paraId="76CB77E1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</w:p>
      </w:tc>
      <w:tc>
        <w:tcPr>
          <w:tcW w:w="2244" w:type="dxa"/>
        </w:tcPr>
        <w:p w:rsidR="000D591A" w:rsidRPr="004E5791" w:rsidP="006024D6" w14:paraId="76CB77E2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</w:p>
      </w:tc>
      <w:tc>
        <w:tcPr>
          <w:tcW w:w="2095" w:type="dxa"/>
        </w:tcPr>
        <w:p w:rsidR="000D591A" w:rsidRPr="004E5791" w:rsidP="006024D6" w14:paraId="76CB77E3" w14:textId="77777777">
          <w:pPr>
            <w:pStyle w:val="Norskakkreditering"/>
            <w:rPr>
              <w:color w:val="000000" w:themeColor="text1"/>
              <w:sz w:val="16"/>
              <w:szCs w:val="16"/>
              <w:lang w:val="nn-NO"/>
            </w:rPr>
          </w:pPr>
          <w:r w:rsidRPr="004E5791">
            <w:rPr>
              <w:color w:val="000000" w:themeColor="text1"/>
              <w:sz w:val="16"/>
              <w:szCs w:val="16"/>
              <w:lang w:val="nn-NO"/>
            </w:rPr>
            <w:t>Side</w:t>
          </w:r>
        </w:p>
        <w:p w:rsidR="000D591A" w:rsidRPr="004E5791" w:rsidP="006024D6" w14:paraId="76CB77E4" w14:textId="77777777">
          <w:pPr>
            <w:pStyle w:val="Norskakkreditering"/>
            <w:rPr>
              <w:color w:val="000000" w:themeColor="text1"/>
              <w:sz w:val="16"/>
              <w:szCs w:val="16"/>
              <w:lang w:val="nn-NO"/>
            </w:rPr>
          </w:pPr>
          <w:r w:rsidRPr="004E5791">
            <w:rPr>
              <w:color w:val="000000" w:themeColor="text1"/>
              <w:sz w:val="16"/>
              <w:szCs w:val="16"/>
            </w:rPr>
            <w:fldChar w:fldCharType="begin"/>
          </w:r>
          <w:r w:rsidRPr="004E5791">
            <w:rPr>
              <w:color w:val="000000" w:themeColor="text1"/>
              <w:sz w:val="16"/>
              <w:szCs w:val="16"/>
              <w:lang w:val="nn-NO"/>
            </w:rPr>
            <w:instrText xml:space="preserve">PAGE </w:instrText>
          </w:r>
          <w:r w:rsidRPr="004E5791">
            <w:rPr>
              <w:color w:val="000000" w:themeColor="text1"/>
              <w:sz w:val="16"/>
              <w:szCs w:val="16"/>
            </w:rPr>
            <w:fldChar w:fldCharType="separate"/>
          </w:r>
          <w:r w:rsidRPr="004E5791">
            <w:rPr>
              <w:rFonts w:asciiTheme="minorHAnsi" w:hAnsiTheme="minorHAnsi" w:cstheme="minorHAnsi"/>
              <w:color w:val="000000" w:themeColor="text1"/>
              <w:sz w:val="16"/>
              <w:szCs w:val="16"/>
              <w:lang w:val="nn-NO" w:eastAsia="nb-NO" w:bidi="ar-SA"/>
            </w:rPr>
            <w:t>2</w:t>
          </w:r>
          <w:r w:rsidRPr="004E5791">
            <w:rPr>
              <w:color w:val="000000" w:themeColor="text1"/>
              <w:sz w:val="16"/>
              <w:szCs w:val="16"/>
            </w:rPr>
            <w:fldChar w:fldCharType="end"/>
          </w:r>
          <w:r w:rsidRPr="004E5791" w:rsidR="00680C65">
            <w:rPr>
              <w:color w:val="000000" w:themeColor="text1"/>
              <w:sz w:val="16"/>
              <w:szCs w:val="16"/>
            </w:rPr>
            <w:t xml:space="preserve"> </w:t>
          </w:r>
          <w:r w:rsidRPr="004E5791">
            <w:rPr>
              <w:color w:val="000000" w:themeColor="text1"/>
              <w:sz w:val="16"/>
              <w:szCs w:val="16"/>
              <w:lang w:val="nn-NO"/>
            </w:rPr>
            <w:t>(</w:t>
          </w:r>
          <w:r w:rsidRPr="004E5791">
            <w:rPr>
              <w:color w:val="000000" w:themeColor="text1"/>
              <w:sz w:val="16"/>
              <w:szCs w:val="16"/>
            </w:rPr>
            <w:fldChar w:fldCharType="begin"/>
          </w:r>
          <w:r w:rsidRPr="004E5791">
            <w:rPr>
              <w:color w:val="000000" w:themeColor="text1"/>
              <w:sz w:val="16"/>
              <w:szCs w:val="16"/>
              <w:lang w:val="nn-NO"/>
            </w:rPr>
            <w:instrText>NUMPAGES</w:instrText>
          </w:r>
          <w:r w:rsidRPr="004E5791">
            <w:rPr>
              <w:color w:val="000000" w:themeColor="text1"/>
              <w:sz w:val="16"/>
              <w:szCs w:val="16"/>
            </w:rPr>
            <w:fldChar w:fldCharType="separate"/>
          </w:r>
          <w:r w:rsidRPr="004E5791">
            <w:rPr>
              <w:color w:val="000000" w:themeColor="text1"/>
              <w:sz w:val="16"/>
              <w:szCs w:val="16"/>
              <w:lang w:val="nn-NO"/>
            </w:rPr>
            <w:t>2</w:t>
          </w:r>
          <w:r w:rsidRPr="004E5791">
            <w:rPr>
              <w:color w:val="000000" w:themeColor="text1"/>
              <w:sz w:val="16"/>
              <w:szCs w:val="16"/>
            </w:rPr>
            <w:fldChar w:fldCharType="end"/>
          </w:r>
          <w:r w:rsidRPr="004E5791">
            <w:rPr>
              <w:color w:val="000000" w:themeColor="text1"/>
              <w:sz w:val="16"/>
              <w:szCs w:val="16"/>
              <w:lang w:val="nn-NO"/>
            </w:rPr>
            <w:t>)</w:t>
          </w:r>
        </w:p>
        <w:p w:rsidR="000D591A" w:rsidRPr="004E5791" w:rsidP="006024D6" w14:paraId="76CB77E5" w14:textId="77777777">
          <w:pPr>
            <w:pStyle w:val="Norskakkreditering"/>
            <w:rPr>
              <w:color w:val="000000" w:themeColor="text1"/>
              <w:sz w:val="16"/>
              <w:szCs w:val="16"/>
              <w:lang w:val="nn-NO"/>
            </w:rPr>
          </w:pPr>
        </w:p>
      </w:tc>
    </w:tr>
  </w:tbl>
  <w:p w:rsidR="007553AC" w14:paraId="76CB77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CB77F2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RPr="006024D6" w:rsidP="006024D6" w14:paraId="76CB77E9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  <w:r w:rsidRPr="006024D6">
            <w:rPr>
              <w:color w:val="000000" w:themeColor="text1"/>
              <w:sz w:val="16"/>
              <w:szCs w:val="16"/>
            </w:rPr>
            <w:t xml:space="preserve">Dokument-ID: </w: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begin" w:fldLock="1"/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instrText xml:space="preserve"> DOCPROPERTY EK_DokumentID \*charformat \* MERGEFORMAT </w:instrTex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separate"/>
          </w:r>
          <w:r w:rsidRPr="006024D6">
            <w:rPr>
              <w:noProof/>
              <w:color w:val="000000" w:themeColor="text1"/>
              <w:sz w:val="16"/>
              <w:szCs w:val="16"/>
            </w:rPr>
            <w:t>D01133</w: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end"/>
          </w:r>
        </w:p>
        <w:p w:rsidR="008914C5" w:rsidRPr="006024D6" w:rsidP="006024D6" w14:paraId="76CB77EA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  <w:r w:rsidRPr="006024D6">
            <w:rPr>
              <w:color w:val="000000" w:themeColor="text1"/>
              <w:sz w:val="16"/>
              <w:szCs w:val="16"/>
            </w:rPr>
            <w:t xml:space="preserve">Versjonsnummer: </w: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begin" w:fldLock="1"/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instrText xml:space="preserve"> DOCPROPERTY EK_Utgave \*charformat \* MERGEFORMAT </w:instrTex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separate"/>
          </w:r>
          <w:r w:rsidRPr="006024D6">
            <w:rPr>
              <w:noProof/>
              <w:color w:val="000000" w:themeColor="text1"/>
              <w:sz w:val="16"/>
              <w:szCs w:val="16"/>
            </w:rPr>
            <w:t>1.00</w: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end"/>
          </w:r>
          <w:r w:rsidRPr="006024D6">
            <w:rPr>
              <w:color w:val="000000" w:themeColor="text1"/>
              <w:sz w:val="16"/>
              <w:szCs w:val="16"/>
            </w:rPr>
            <w:t xml:space="preserve"> </w:t>
          </w:r>
          <w:r w:rsidRPr="006024D6" w:rsidR="00805DA7">
            <w:rPr>
              <w:b/>
              <w:noProof/>
              <w:color w:val="000000" w:themeColor="text1"/>
              <w:sz w:val="16"/>
              <w:szCs w:val="16"/>
            </w:rPr>
            <w:fldChar w:fldCharType="begin" w:fldLock="1"/>
          </w:r>
          <w:r w:rsidRPr="006024D6" w:rsidR="00805DA7">
            <w:rPr>
              <w:b/>
              <w:noProof/>
              <w:color w:val="000000" w:themeColor="text1"/>
              <w:sz w:val="16"/>
              <w:szCs w:val="16"/>
            </w:rPr>
            <w:instrText xml:space="preserve"> DOCPROPERTY EK_Revisjon \*charformat \* MERGEFORMAT </w:instrText>
          </w:r>
          <w:r w:rsidRPr="006024D6" w:rsidR="00805DA7">
            <w:rPr>
              <w:b/>
              <w:noProof/>
              <w:color w:val="000000" w:themeColor="text1"/>
              <w:sz w:val="16"/>
              <w:szCs w:val="16"/>
            </w:rPr>
            <w:fldChar w:fldCharType="separate"/>
          </w:r>
          <w:r w:rsidRPr="006024D6">
            <w:rPr>
              <w:b/>
              <w:noProof/>
              <w:color w:val="000000" w:themeColor="text1"/>
              <w:sz w:val="16"/>
              <w:szCs w:val="16"/>
            </w:rPr>
            <w:t>1.00</w:t>
          </w:r>
          <w:r w:rsidRPr="006024D6" w:rsidR="00805DA7">
            <w:rPr>
              <w:b/>
              <w:noProof/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1727" w:type="dxa"/>
        </w:tcPr>
        <w:p w:rsidR="0084014D" w:rsidRPr="006024D6" w:rsidP="006024D6" w14:paraId="76CB77EB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  <w:r w:rsidRPr="006024D6">
            <w:rPr>
              <w:color w:val="000000" w:themeColor="text1"/>
              <w:sz w:val="16"/>
              <w:szCs w:val="16"/>
            </w:rPr>
            <w:t xml:space="preserve">Godkjent av: </w: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begin" w:fldLock="1"/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instrText xml:space="preserve"> DOCPROPERTY EK_Signatur \*charformat \* MERGEFORMAT </w:instrTex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separate"/>
          </w:r>
          <w:r w:rsidRPr="006024D6">
            <w:rPr>
              <w:noProof/>
              <w:color w:val="000000" w:themeColor="text1"/>
              <w:sz w:val="16"/>
              <w:szCs w:val="16"/>
            </w:rPr>
            <w:t>Pia Backe-Hansen</w: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end"/>
          </w:r>
        </w:p>
        <w:p w:rsidR="008914C5" w:rsidRPr="006024D6" w:rsidP="006024D6" w14:paraId="76CB77EC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  <w:r w:rsidRPr="006024D6">
            <w:rPr>
              <w:color w:val="000000" w:themeColor="text1"/>
              <w:sz w:val="16"/>
              <w:szCs w:val="16"/>
            </w:rPr>
            <w:t xml:space="preserve">Gyldig fra: </w: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begin" w:fldLock="1"/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instrText xml:space="preserve"> DOCPROPERTY EK_GjelderFra \*charformat \* MERGEFORMAT </w:instrTex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separate"/>
          </w:r>
          <w:r w:rsidRPr="006024D6">
            <w:rPr>
              <w:noProof/>
              <w:color w:val="000000" w:themeColor="text1"/>
              <w:sz w:val="16"/>
              <w:szCs w:val="16"/>
            </w:rPr>
            <w:t>19.03.2026</w:t>
          </w:r>
          <w:r w:rsidRPr="006024D6" w:rsidR="00805DA7">
            <w:rPr>
              <w:noProof/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1714" w:type="dxa"/>
        </w:tcPr>
        <w:p w:rsidR="0084014D" w:rsidRPr="006024D6" w:rsidP="006024D6" w14:paraId="76CB77ED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</w:p>
      </w:tc>
      <w:tc>
        <w:tcPr>
          <w:tcW w:w="2244" w:type="dxa"/>
        </w:tcPr>
        <w:p w:rsidR="0084014D" w:rsidRPr="006024D6" w:rsidP="006024D6" w14:paraId="76CB77EE" w14:textId="77777777">
          <w:pPr>
            <w:pStyle w:val="Norskakkreditering"/>
            <w:rPr>
              <w:color w:val="000000" w:themeColor="text1"/>
              <w:sz w:val="16"/>
              <w:szCs w:val="16"/>
            </w:rPr>
          </w:pPr>
        </w:p>
      </w:tc>
      <w:tc>
        <w:tcPr>
          <w:tcW w:w="2095" w:type="dxa"/>
        </w:tcPr>
        <w:p w:rsidR="0084014D" w:rsidRPr="006024D6" w:rsidP="006024D6" w14:paraId="76CB77EF" w14:textId="77777777">
          <w:pPr>
            <w:pStyle w:val="Norskakkreditering"/>
            <w:rPr>
              <w:color w:val="000000" w:themeColor="text1"/>
              <w:sz w:val="16"/>
              <w:szCs w:val="16"/>
              <w:lang w:val="nn-NO"/>
            </w:rPr>
          </w:pPr>
          <w:r w:rsidRPr="006024D6">
            <w:rPr>
              <w:color w:val="000000" w:themeColor="text1"/>
              <w:sz w:val="16"/>
              <w:szCs w:val="16"/>
              <w:lang w:val="nn-NO"/>
            </w:rPr>
            <w:t>Side</w:t>
          </w:r>
        </w:p>
        <w:p w:rsidR="0084014D" w:rsidRPr="006024D6" w:rsidP="006024D6" w14:paraId="76CB77F0" w14:textId="77777777">
          <w:pPr>
            <w:pStyle w:val="Norskakkreditering"/>
            <w:rPr>
              <w:color w:val="000000" w:themeColor="text1"/>
              <w:sz w:val="16"/>
              <w:szCs w:val="16"/>
              <w:lang w:val="nn-NO"/>
            </w:rPr>
          </w:pPr>
          <w:r w:rsidRPr="006024D6">
            <w:rPr>
              <w:color w:val="000000" w:themeColor="text1"/>
              <w:sz w:val="16"/>
              <w:szCs w:val="16"/>
            </w:rPr>
            <w:fldChar w:fldCharType="begin"/>
          </w:r>
          <w:r w:rsidRPr="006024D6">
            <w:rPr>
              <w:color w:val="000000" w:themeColor="text1"/>
              <w:sz w:val="16"/>
              <w:szCs w:val="16"/>
              <w:lang w:val="nn-NO"/>
            </w:rPr>
            <w:instrText xml:space="preserve">PAGE </w:instrText>
          </w:r>
          <w:r w:rsidRPr="006024D6">
            <w:rPr>
              <w:color w:val="000000" w:themeColor="text1"/>
              <w:sz w:val="16"/>
              <w:szCs w:val="16"/>
            </w:rPr>
            <w:fldChar w:fldCharType="separate"/>
          </w:r>
          <w:r w:rsidRPr="006024D6">
            <w:rPr>
              <w:rFonts w:asciiTheme="minorHAnsi" w:hAnsiTheme="minorHAnsi" w:cstheme="minorHAnsi"/>
              <w:color w:val="000000" w:themeColor="text1"/>
              <w:sz w:val="16"/>
              <w:szCs w:val="16"/>
              <w:lang w:val="nn-NO" w:eastAsia="nb-NO" w:bidi="ar-SA"/>
            </w:rPr>
            <w:t>1</w:t>
          </w:r>
          <w:r w:rsidRPr="006024D6">
            <w:rPr>
              <w:color w:val="000000" w:themeColor="text1"/>
              <w:sz w:val="16"/>
              <w:szCs w:val="16"/>
            </w:rPr>
            <w:fldChar w:fldCharType="end"/>
          </w:r>
          <w:r w:rsidRPr="006024D6" w:rsidR="006F7183">
            <w:rPr>
              <w:color w:val="000000" w:themeColor="text1"/>
              <w:sz w:val="16"/>
              <w:szCs w:val="16"/>
            </w:rPr>
            <w:t xml:space="preserve"> </w:t>
          </w:r>
          <w:r w:rsidRPr="006024D6">
            <w:rPr>
              <w:color w:val="000000" w:themeColor="text1"/>
              <w:sz w:val="16"/>
              <w:szCs w:val="16"/>
              <w:lang w:val="nn-NO"/>
            </w:rPr>
            <w:t>(</w:t>
          </w:r>
          <w:r w:rsidRPr="006024D6">
            <w:rPr>
              <w:color w:val="000000" w:themeColor="text1"/>
              <w:sz w:val="16"/>
              <w:szCs w:val="16"/>
            </w:rPr>
            <w:fldChar w:fldCharType="begin"/>
          </w:r>
          <w:r w:rsidRPr="006024D6">
            <w:rPr>
              <w:color w:val="000000" w:themeColor="text1"/>
              <w:sz w:val="16"/>
              <w:szCs w:val="16"/>
              <w:lang w:val="nn-NO"/>
            </w:rPr>
            <w:instrText>NUMPAGES</w:instrText>
          </w:r>
          <w:r w:rsidRPr="006024D6">
            <w:rPr>
              <w:color w:val="000000" w:themeColor="text1"/>
              <w:sz w:val="16"/>
              <w:szCs w:val="16"/>
            </w:rPr>
            <w:fldChar w:fldCharType="separate"/>
          </w:r>
          <w:r w:rsidRPr="006024D6">
            <w:rPr>
              <w:color w:val="000000" w:themeColor="text1"/>
              <w:sz w:val="16"/>
              <w:szCs w:val="16"/>
              <w:lang w:val="nn-NO"/>
            </w:rPr>
            <w:t>2</w:t>
          </w:r>
          <w:r w:rsidRPr="006024D6">
            <w:rPr>
              <w:color w:val="000000" w:themeColor="text1"/>
              <w:sz w:val="16"/>
              <w:szCs w:val="16"/>
            </w:rPr>
            <w:fldChar w:fldCharType="end"/>
          </w:r>
          <w:r w:rsidRPr="006024D6">
            <w:rPr>
              <w:color w:val="000000" w:themeColor="text1"/>
              <w:sz w:val="16"/>
              <w:szCs w:val="16"/>
              <w:lang w:val="nn-NO"/>
            </w:rPr>
            <w:t>)</w:t>
          </w:r>
        </w:p>
        <w:p w:rsidR="0084014D" w:rsidRPr="006024D6" w:rsidP="006024D6" w14:paraId="76CB77F1" w14:textId="77777777">
          <w:pPr>
            <w:pStyle w:val="Norskakkreditering"/>
            <w:rPr>
              <w:color w:val="000000" w:themeColor="text1"/>
              <w:sz w:val="16"/>
              <w:szCs w:val="16"/>
              <w:lang w:val="nn-NO"/>
            </w:rPr>
          </w:pPr>
        </w:p>
      </w:tc>
    </w:tr>
  </w:tbl>
  <w:p w:rsidR="0084014D" w14:paraId="76CB77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56" w:type="dxa"/>
      <w:tblInd w:w="-15" w:type="dxa"/>
      <w:tblBorders>
        <w:top w:val="single" w:sz="12" w:space="0" w:color="808080"/>
        <w:left w:val="single" w:sz="12" w:space="0" w:color="auto"/>
        <w:bottom w:val="single" w:sz="12" w:space="0" w:color="808080"/>
        <w:right w:val="single" w:sz="12" w:space="0" w:color="auto"/>
        <w:insideH w:val="single" w:sz="6" w:space="0" w:color="808080"/>
        <w:insideV w:val="single" w:sz="6" w:space="0" w:color="808080"/>
      </w:tblBorders>
      <w:tblLayout w:type="fixed"/>
      <w:tblCellMar>
        <w:left w:w="71" w:type="dxa"/>
        <w:right w:w="71" w:type="dxa"/>
      </w:tblCellMar>
      <w:tblLook w:val="0000"/>
    </w:tblPr>
    <w:tblGrid>
      <w:gridCol w:w="1843"/>
      <w:gridCol w:w="2552"/>
      <w:gridCol w:w="2551"/>
      <w:gridCol w:w="851"/>
      <w:gridCol w:w="1559"/>
    </w:tblGrid>
    <w:tr w14:paraId="76CB77CE" w14:textId="77777777" w:rsidTr="00F35DCB">
      <w:tblPrEx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843" w:type="dxa"/>
          <w:vMerge w:val="restart"/>
          <w:tcBorders>
            <w:top w:val="single" w:sz="12" w:space="0" w:color="auto"/>
            <w:right w:val="single" w:sz="6" w:space="0" w:color="auto"/>
          </w:tcBorders>
          <w:vAlign w:val="center"/>
        </w:tcPr>
        <w:p w:rsidR="00A9085D" w:rsidRPr="0031702A" w:rsidP="00A07945" w14:paraId="76CB77CB" w14:textId="7D2AAF74">
          <w:pPr>
            <w:pStyle w:val="Subtitle"/>
            <w:jc w:val="center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 w:rsidRPr="00643195">
            <w:rPr>
              <w:noProof/>
            </w:rPr>
            <w:drawing>
              <wp:inline distT="0" distB="0" distL="0" distR="0">
                <wp:extent cx="984250" cy="558198"/>
                <wp:effectExtent l="0" t="0" r="6350" b="0"/>
                <wp:docPr id="958379191" name="Bilde 2" descr="Et bilde som inneholder Grafikk, skjermbilde, grafisk design, design&#10;&#10;KI-generert innhold kan være fei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379191" name="Bilde 2" descr="Et bilde som inneholder Grafikk, skjermbilde, grafisk design, design&#10;&#10;KI-generert innhold kan være feil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55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5954" w:type="dxa"/>
          <w:gridSpan w:val="3"/>
          <w:vMerge w:val="restart"/>
          <w:tcBorders>
            <w:top w:val="single" w:sz="12" w:space="0" w:color="auto"/>
            <w:left w:val="nil"/>
          </w:tcBorders>
          <w:vAlign w:val="center"/>
        </w:tcPr>
        <w:p w:rsidR="00A9085D" w:rsidRPr="006024D6" w:rsidP="006024D6" w14:paraId="76CB77CC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24"/>
            </w:rPr>
          </w:pPr>
          <w:r w:rsidRPr="006024D6">
            <w:rPr>
              <w:rStyle w:val="Strong"/>
              <w:rFonts w:asciiTheme="minorHAnsi" w:hAnsiTheme="minorHAnsi"/>
              <w:bCs w:val="0"/>
              <w:sz w:val="24"/>
              <w:lang w:val="en-GB"/>
            </w:rPr>
            <w:fldChar w:fldCharType="begin" w:fldLock="1"/>
          </w:r>
          <w:r w:rsidRPr="006024D6">
            <w:rPr>
              <w:rStyle w:val="Strong"/>
              <w:rFonts w:asciiTheme="minorHAnsi" w:hAnsiTheme="minorHAnsi"/>
              <w:bCs w:val="0"/>
              <w:sz w:val="24"/>
            </w:rPr>
            <w:instrText xml:space="preserve"> DOCPROPERTY EK_DokTittel </w:instrText>
          </w:r>
          <w:r w:rsidRPr="006024D6">
            <w:rPr>
              <w:rStyle w:val="Strong"/>
              <w:rFonts w:asciiTheme="minorHAnsi" w:hAnsiTheme="minorHAnsi"/>
              <w:bCs w:val="0"/>
              <w:sz w:val="24"/>
              <w:lang w:val="en-GB"/>
            </w:rPr>
            <w:fldChar w:fldCharType="separate"/>
          </w:r>
          <w:r w:rsidRPr="006024D6">
            <w:rPr>
              <w:rStyle w:val="Strong"/>
              <w:rFonts w:asciiTheme="minorHAnsi" w:hAnsiTheme="minorHAnsi"/>
              <w:bCs w:val="0"/>
              <w:sz w:val="24"/>
            </w:rPr>
            <w:t xml:space="preserve">Vurdering av pålitelighet til informasjon levert av annen part, brukt som del av inspeksjonsprosessen  </w:t>
          </w:r>
          <w:r w:rsidRPr="006024D6">
            <w:rPr>
              <w:rStyle w:val="Strong"/>
              <w:rFonts w:asciiTheme="minorHAnsi" w:hAnsiTheme="minorHAnsi"/>
              <w:bCs w:val="0"/>
              <w:sz w:val="24"/>
              <w:lang w:val="en-GB"/>
            </w:rPr>
            <w:fldChar w:fldCharType="end"/>
          </w:r>
        </w:p>
      </w:tc>
      <w:tc>
        <w:tcPr>
          <w:tcW w:w="1559" w:type="dxa"/>
          <w:tcBorders>
            <w:top w:val="single" w:sz="12" w:space="0" w:color="auto"/>
            <w:left w:val="nil"/>
            <w:bottom w:val="single" w:sz="6" w:space="0" w:color="auto"/>
          </w:tcBorders>
        </w:tcPr>
        <w:p w:rsidR="00A9085D" w:rsidRPr="001315B2" w:rsidP="006024D6" w14:paraId="76CB77CD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D01133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fldChar w:fldCharType="end"/>
          </w:r>
        </w:p>
      </w:tc>
    </w:tr>
    <w:tr w14:paraId="76CB77D2" w14:textId="77777777" w:rsidTr="00F35DCB">
      <w:tblPrEx>
        <w:tblW w:w="9356" w:type="dxa"/>
        <w:tblInd w:w="-1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843" w:type="dxa"/>
          <w:vMerge/>
          <w:tcBorders>
            <w:right w:val="single" w:sz="6" w:space="0" w:color="auto"/>
          </w:tcBorders>
        </w:tcPr>
        <w:p w:rsidR="00A9085D" w:rsidRPr="001315B2" w:rsidP="00A9085D" w14:paraId="76CB77CF" w14:textId="77777777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</w:p>
      </w:tc>
      <w:tc>
        <w:tcPr>
          <w:tcW w:w="5954" w:type="dxa"/>
          <w:gridSpan w:val="3"/>
          <w:vMerge/>
          <w:tcBorders>
            <w:left w:val="nil"/>
            <w:bottom w:val="single" w:sz="6" w:space="0" w:color="auto"/>
          </w:tcBorders>
          <w:vAlign w:val="center"/>
        </w:tcPr>
        <w:p w:rsidR="00A9085D" w:rsidRPr="00057172" w:rsidP="006024D6" w14:paraId="76CB77D0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</w:p>
      </w:tc>
      <w:tc>
        <w:tcPr>
          <w:tcW w:w="155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A9085D" w:rsidP="006024D6" w14:paraId="76CB77D1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instrText xml:space="preserve"> DOCPROPERTY EK_DokType </w:instrTex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Informasjon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fldChar w:fldCharType="end"/>
          </w:r>
        </w:p>
      </w:tc>
    </w:tr>
    <w:tr w14:paraId="76CB77DA" w14:textId="77777777" w:rsidTr="00F35DCB">
      <w:tblPrEx>
        <w:tblW w:w="9356" w:type="dxa"/>
        <w:tblInd w:w="-15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1843" w:type="dxa"/>
          <w:vMerge/>
          <w:tcBorders>
            <w:bottom w:val="single" w:sz="12" w:space="0" w:color="auto"/>
            <w:right w:val="single" w:sz="6" w:space="0" w:color="auto"/>
          </w:tcBorders>
        </w:tcPr>
        <w:p w:rsidR="00A9085D" w:rsidRPr="00057172" w:rsidP="006024D6" w14:paraId="76CB77D3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</w:p>
      </w:tc>
      <w:tc>
        <w:tcPr>
          <w:tcW w:w="2552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A9085D" w:rsidP="006024D6" w14:paraId="76CB77D4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Godkjent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av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</w:p>
        <w:p w:rsidR="00A9085D" w:rsidRPr="001315B2" w:rsidP="00A9085D" w14:paraId="76CB77D5" w14:textId="77777777">
          <w:pPr>
            <w:pStyle w:val="Footer"/>
            <w:rPr>
              <w:rStyle w:val="Strong"/>
              <w:rFonts w:asciiTheme="minorHAnsi" w:hAnsiTheme="minorHAnsi"/>
              <w:bCs w:val="0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Pia Backe-Hansen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2551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A9085D" w:rsidRPr="001315B2" w:rsidP="006024D6" w14:paraId="76CB77D6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Vers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j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on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</w:p>
        <w:p w:rsidR="00A9085D" w:rsidRPr="001315B2" w:rsidP="00A9085D" w14:paraId="76CB77D7" w14:textId="77777777">
          <w:pPr>
            <w:pStyle w:val="Footer"/>
            <w:rPr>
              <w:rStyle w:val="Strong"/>
              <w:rFonts w:asciiTheme="minorHAnsi" w:hAnsiTheme="minorHAnsi"/>
              <w:bCs w:val="0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1.00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2410" w:type="dxa"/>
          <w:gridSpan w:val="2"/>
          <w:tcBorders>
            <w:top w:val="nil"/>
            <w:left w:val="single" w:sz="6" w:space="0" w:color="auto"/>
            <w:bottom w:val="single" w:sz="12" w:space="0" w:color="auto"/>
          </w:tcBorders>
        </w:tcPr>
        <w:p w:rsidR="00A9085D" w:rsidRPr="001315B2" w:rsidP="006024D6" w14:paraId="76CB77D8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Gyldig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fra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</w:p>
        <w:p w:rsidR="00A9085D" w:rsidRPr="00D34D76" w:rsidP="00A9085D" w14:paraId="76CB77D9" w14:textId="77777777">
          <w:pPr>
            <w:pStyle w:val="Footer"/>
            <w:rPr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19.03.2026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A9085D" w14:paraId="76CB77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D46685F"/>
    <w:multiLevelType w:val="hybridMultilevel"/>
    <w:tmpl w:val="93F46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5010F"/>
    <w:multiLevelType w:val="hybridMultilevel"/>
    <w:tmpl w:val="EF4CBB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015" w:hanging="360"/>
      </w:pPr>
    </w:lvl>
    <w:lvl w:ilvl="2" w:tentative="1">
      <w:start w:val="1"/>
      <w:numFmt w:val="lowerRoman"/>
      <w:lvlText w:val="%3."/>
      <w:lvlJc w:val="right"/>
      <w:pPr>
        <w:ind w:left="1735" w:hanging="180"/>
      </w:pPr>
    </w:lvl>
    <w:lvl w:ilvl="3" w:tentative="1">
      <w:start w:val="1"/>
      <w:numFmt w:val="decimal"/>
      <w:lvlText w:val="%4."/>
      <w:lvlJc w:val="left"/>
      <w:pPr>
        <w:ind w:left="2455" w:hanging="360"/>
      </w:pPr>
    </w:lvl>
    <w:lvl w:ilvl="4" w:tentative="1">
      <w:start w:val="1"/>
      <w:numFmt w:val="lowerLetter"/>
      <w:lvlText w:val="%5."/>
      <w:lvlJc w:val="left"/>
      <w:pPr>
        <w:ind w:left="3175" w:hanging="360"/>
      </w:pPr>
    </w:lvl>
    <w:lvl w:ilvl="5" w:tentative="1">
      <w:start w:val="1"/>
      <w:numFmt w:val="lowerRoman"/>
      <w:lvlText w:val="%6."/>
      <w:lvlJc w:val="right"/>
      <w:pPr>
        <w:ind w:left="3895" w:hanging="180"/>
      </w:pPr>
    </w:lvl>
    <w:lvl w:ilvl="6" w:tentative="1">
      <w:start w:val="1"/>
      <w:numFmt w:val="decimal"/>
      <w:lvlText w:val="%7."/>
      <w:lvlJc w:val="left"/>
      <w:pPr>
        <w:ind w:left="4615" w:hanging="360"/>
      </w:pPr>
    </w:lvl>
    <w:lvl w:ilvl="7" w:tentative="1">
      <w:start w:val="1"/>
      <w:numFmt w:val="lowerLetter"/>
      <w:lvlText w:val="%8."/>
      <w:lvlJc w:val="left"/>
      <w:pPr>
        <w:ind w:left="5335" w:hanging="360"/>
      </w:pPr>
    </w:lvl>
    <w:lvl w:ilvl="8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6815418F"/>
    <w:multiLevelType w:val="hybridMultilevel"/>
    <w:tmpl w:val="0CBAA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13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8207555">
    <w:abstractNumId w:val="1"/>
  </w:num>
  <w:num w:numId="3" w16cid:durableId="769816595">
    <w:abstractNumId w:val="1"/>
  </w:num>
  <w:num w:numId="4" w16cid:durableId="1662393487">
    <w:abstractNumId w:val="1"/>
  </w:num>
  <w:num w:numId="5" w16cid:durableId="723453818">
    <w:abstractNumId w:val="1"/>
  </w:num>
  <w:num w:numId="6" w16cid:durableId="91753773">
    <w:abstractNumId w:val="1"/>
  </w:num>
  <w:num w:numId="7" w16cid:durableId="700325005">
    <w:abstractNumId w:val="1"/>
  </w:num>
  <w:num w:numId="8" w16cid:durableId="943805578">
    <w:abstractNumId w:val="1"/>
  </w:num>
  <w:num w:numId="9" w16cid:durableId="1345471721">
    <w:abstractNumId w:val="1"/>
  </w:num>
  <w:num w:numId="10" w16cid:durableId="610207122">
    <w:abstractNumId w:val="1"/>
  </w:num>
  <w:num w:numId="11" w16cid:durableId="168716127">
    <w:abstractNumId w:val="1"/>
  </w:num>
  <w:num w:numId="12" w16cid:durableId="1994873169">
    <w:abstractNumId w:val="1"/>
  </w:num>
  <w:num w:numId="13" w16cid:durableId="62071880">
    <w:abstractNumId w:val="1"/>
  </w:num>
  <w:num w:numId="14" w16cid:durableId="817694957">
    <w:abstractNumId w:val="1"/>
  </w:num>
  <w:num w:numId="15" w16cid:durableId="1968587598">
    <w:abstractNumId w:val="1"/>
  </w:num>
  <w:num w:numId="16" w16cid:durableId="347484890">
    <w:abstractNumId w:val="1"/>
  </w:num>
  <w:num w:numId="17" w16cid:durableId="984628314">
    <w:abstractNumId w:val="1"/>
  </w:num>
  <w:num w:numId="18" w16cid:durableId="1940022582">
    <w:abstractNumId w:val="1"/>
  </w:num>
  <w:num w:numId="19" w16cid:durableId="1693342812">
    <w:abstractNumId w:val="1"/>
  </w:num>
  <w:num w:numId="20" w16cid:durableId="977997867">
    <w:abstractNumId w:val="1"/>
  </w:num>
  <w:num w:numId="21" w16cid:durableId="2127462222">
    <w:abstractNumId w:val="1"/>
  </w:num>
  <w:num w:numId="22" w16cid:durableId="1131898571">
    <w:abstractNumId w:val="1"/>
  </w:num>
  <w:num w:numId="23" w16cid:durableId="1223558756">
    <w:abstractNumId w:val="1"/>
  </w:num>
  <w:num w:numId="24" w16cid:durableId="2016565123">
    <w:abstractNumId w:val="1"/>
  </w:num>
  <w:num w:numId="25" w16cid:durableId="511066720">
    <w:abstractNumId w:val="1"/>
  </w:num>
  <w:num w:numId="26" w16cid:durableId="1995258535">
    <w:abstractNumId w:val="1"/>
  </w:num>
  <w:num w:numId="27" w16cid:durableId="379480269">
    <w:abstractNumId w:val="1"/>
  </w:num>
  <w:num w:numId="28" w16cid:durableId="1495104832">
    <w:abstractNumId w:val="1"/>
  </w:num>
  <w:num w:numId="29" w16cid:durableId="859202785">
    <w:abstractNumId w:val="1"/>
  </w:num>
  <w:num w:numId="30" w16cid:durableId="1548638757">
    <w:abstractNumId w:val="1"/>
  </w:num>
  <w:num w:numId="31" w16cid:durableId="637802278">
    <w:abstractNumId w:val="2"/>
  </w:num>
  <w:num w:numId="32" w16cid:durableId="755632263">
    <w:abstractNumId w:val="3"/>
  </w:num>
  <w:num w:numId="33" w16cid:durableId="1150561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54D"/>
    <w:rsid w:val="00023674"/>
    <w:rsid w:val="000347DC"/>
    <w:rsid w:val="00057172"/>
    <w:rsid w:val="000773E0"/>
    <w:rsid w:val="00082DB0"/>
    <w:rsid w:val="00082DCA"/>
    <w:rsid w:val="0009260C"/>
    <w:rsid w:val="00094007"/>
    <w:rsid w:val="000B7FFE"/>
    <w:rsid w:val="000D2CEA"/>
    <w:rsid w:val="000D32AA"/>
    <w:rsid w:val="000D591A"/>
    <w:rsid w:val="000E1CFC"/>
    <w:rsid w:val="000E7D06"/>
    <w:rsid w:val="000F7A6F"/>
    <w:rsid w:val="0010161E"/>
    <w:rsid w:val="0011184F"/>
    <w:rsid w:val="0012074B"/>
    <w:rsid w:val="001315B2"/>
    <w:rsid w:val="001332CD"/>
    <w:rsid w:val="00135D65"/>
    <w:rsid w:val="00141782"/>
    <w:rsid w:val="0014670F"/>
    <w:rsid w:val="00162D38"/>
    <w:rsid w:val="00164F94"/>
    <w:rsid w:val="001837C0"/>
    <w:rsid w:val="00191999"/>
    <w:rsid w:val="0019558F"/>
    <w:rsid w:val="001A435E"/>
    <w:rsid w:val="001E46FA"/>
    <w:rsid w:val="001E7B40"/>
    <w:rsid w:val="001F0CD3"/>
    <w:rsid w:val="002151F4"/>
    <w:rsid w:val="0022194B"/>
    <w:rsid w:val="00225120"/>
    <w:rsid w:val="0023322C"/>
    <w:rsid w:val="0023580B"/>
    <w:rsid w:val="002406DD"/>
    <w:rsid w:val="00252BEE"/>
    <w:rsid w:val="00253299"/>
    <w:rsid w:val="00286216"/>
    <w:rsid w:val="002922E6"/>
    <w:rsid w:val="002928CF"/>
    <w:rsid w:val="002A19A2"/>
    <w:rsid w:val="002A5A6A"/>
    <w:rsid w:val="002B7042"/>
    <w:rsid w:val="002D32EE"/>
    <w:rsid w:val="002D63CD"/>
    <w:rsid w:val="002E4A56"/>
    <w:rsid w:val="002E79E9"/>
    <w:rsid w:val="003019A4"/>
    <w:rsid w:val="00310B4B"/>
    <w:rsid w:val="0031702A"/>
    <w:rsid w:val="00343038"/>
    <w:rsid w:val="00373690"/>
    <w:rsid w:val="003820F0"/>
    <w:rsid w:val="00383E95"/>
    <w:rsid w:val="003938DA"/>
    <w:rsid w:val="003A2A50"/>
    <w:rsid w:val="003A2C5E"/>
    <w:rsid w:val="003A764A"/>
    <w:rsid w:val="003B5BF3"/>
    <w:rsid w:val="003F3312"/>
    <w:rsid w:val="003F3FA7"/>
    <w:rsid w:val="00422A98"/>
    <w:rsid w:val="00425069"/>
    <w:rsid w:val="00442479"/>
    <w:rsid w:val="0044699A"/>
    <w:rsid w:val="00457EA8"/>
    <w:rsid w:val="004705BB"/>
    <w:rsid w:val="00487B10"/>
    <w:rsid w:val="004A1178"/>
    <w:rsid w:val="004A2EF2"/>
    <w:rsid w:val="004B01B4"/>
    <w:rsid w:val="004B2706"/>
    <w:rsid w:val="004C121C"/>
    <w:rsid w:val="004C1EE4"/>
    <w:rsid w:val="004C53C4"/>
    <w:rsid w:val="004D5676"/>
    <w:rsid w:val="004E5791"/>
    <w:rsid w:val="004F7144"/>
    <w:rsid w:val="00501FB1"/>
    <w:rsid w:val="005063CB"/>
    <w:rsid w:val="00516D07"/>
    <w:rsid w:val="005205DB"/>
    <w:rsid w:val="00522CBE"/>
    <w:rsid w:val="00541B69"/>
    <w:rsid w:val="0054532B"/>
    <w:rsid w:val="00556072"/>
    <w:rsid w:val="005632EE"/>
    <w:rsid w:val="00566DF0"/>
    <w:rsid w:val="00571CC6"/>
    <w:rsid w:val="0057567E"/>
    <w:rsid w:val="00592680"/>
    <w:rsid w:val="005B5E55"/>
    <w:rsid w:val="005C0666"/>
    <w:rsid w:val="005C4EFE"/>
    <w:rsid w:val="005C5A37"/>
    <w:rsid w:val="005D1F81"/>
    <w:rsid w:val="005D3B9E"/>
    <w:rsid w:val="005D4AB8"/>
    <w:rsid w:val="005D7894"/>
    <w:rsid w:val="005E2285"/>
    <w:rsid w:val="005F0799"/>
    <w:rsid w:val="005F3A5B"/>
    <w:rsid w:val="006024D6"/>
    <w:rsid w:val="00610203"/>
    <w:rsid w:val="00613377"/>
    <w:rsid w:val="00623118"/>
    <w:rsid w:val="0063140C"/>
    <w:rsid w:val="0064502B"/>
    <w:rsid w:val="00650D9E"/>
    <w:rsid w:val="006525F7"/>
    <w:rsid w:val="00671800"/>
    <w:rsid w:val="00677E28"/>
    <w:rsid w:val="00680C65"/>
    <w:rsid w:val="0068329D"/>
    <w:rsid w:val="006A5230"/>
    <w:rsid w:val="006A780B"/>
    <w:rsid w:val="006B3CDC"/>
    <w:rsid w:val="006C4588"/>
    <w:rsid w:val="006D5AB2"/>
    <w:rsid w:val="006D6436"/>
    <w:rsid w:val="006D6741"/>
    <w:rsid w:val="006E0667"/>
    <w:rsid w:val="006E3A03"/>
    <w:rsid w:val="006E5524"/>
    <w:rsid w:val="006F7183"/>
    <w:rsid w:val="0070106B"/>
    <w:rsid w:val="00720074"/>
    <w:rsid w:val="00720959"/>
    <w:rsid w:val="00722BE1"/>
    <w:rsid w:val="007233B3"/>
    <w:rsid w:val="00733333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1BAE"/>
    <w:rsid w:val="00794059"/>
    <w:rsid w:val="007B466E"/>
    <w:rsid w:val="007B4F7D"/>
    <w:rsid w:val="007C6FB2"/>
    <w:rsid w:val="007D6717"/>
    <w:rsid w:val="007D6C7E"/>
    <w:rsid w:val="007E0AF3"/>
    <w:rsid w:val="007E3D56"/>
    <w:rsid w:val="007F3980"/>
    <w:rsid w:val="00801417"/>
    <w:rsid w:val="00805DA7"/>
    <w:rsid w:val="00824FF0"/>
    <w:rsid w:val="0084014D"/>
    <w:rsid w:val="008477C4"/>
    <w:rsid w:val="00854814"/>
    <w:rsid w:val="0085793F"/>
    <w:rsid w:val="008914C5"/>
    <w:rsid w:val="0089548C"/>
    <w:rsid w:val="008A418C"/>
    <w:rsid w:val="008C5E6E"/>
    <w:rsid w:val="008D267C"/>
    <w:rsid w:val="008D4535"/>
    <w:rsid w:val="008E0958"/>
    <w:rsid w:val="008E6D6E"/>
    <w:rsid w:val="008F3B64"/>
    <w:rsid w:val="00900885"/>
    <w:rsid w:val="009024E3"/>
    <w:rsid w:val="009038FA"/>
    <w:rsid w:val="009203D8"/>
    <w:rsid w:val="00923547"/>
    <w:rsid w:val="0093716C"/>
    <w:rsid w:val="00945092"/>
    <w:rsid w:val="00956209"/>
    <w:rsid w:val="00960CB6"/>
    <w:rsid w:val="00961235"/>
    <w:rsid w:val="0096626B"/>
    <w:rsid w:val="00970B1E"/>
    <w:rsid w:val="009721C6"/>
    <w:rsid w:val="009732ED"/>
    <w:rsid w:val="0097346A"/>
    <w:rsid w:val="00995B4E"/>
    <w:rsid w:val="009D143D"/>
    <w:rsid w:val="009D7585"/>
    <w:rsid w:val="009F325C"/>
    <w:rsid w:val="009F6A3D"/>
    <w:rsid w:val="00A020D1"/>
    <w:rsid w:val="00A06B80"/>
    <w:rsid w:val="00A07945"/>
    <w:rsid w:val="00A21167"/>
    <w:rsid w:val="00A229AD"/>
    <w:rsid w:val="00A35107"/>
    <w:rsid w:val="00A46A0B"/>
    <w:rsid w:val="00A52EDA"/>
    <w:rsid w:val="00A52F3C"/>
    <w:rsid w:val="00A569F3"/>
    <w:rsid w:val="00A71911"/>
    <w:rsid w:val="00A833C0"/>
    <w:rsid w:val="00A9085D"/>
    <w:rsid w:val="00AA56BE"/>
    <w:rsid w:val="00AB0A11"/>
    <w:rsid w:val="00AB43A1"/>
    <w:rsid w:val="00AB48C2"/>
    <w:rsid w:val="00AC2E14"/>
    <w:rsid w:val="00AE2A98"/>
    <w:rsid w:val="00AF0523"/>
    <w:rsid w:val="00B020AB"/>
    <w:rsid w:val="00B155C4"/>
    <w:rsid w:val="00B360F7"/>
    <w:rsid w:val="00B517FB"/>
    <w:rsid w:val="00B5351C"/>
    <w:rsid w:val="00B556CC"/>
    <w:rsid w:val="00B636E8"/>
    <w:rsid w:val="00B70A63"/>
    <w:rsid w:val="00B70D63"/>
    <w:rsid w:val="00B72F8B"/>
    <w:rsid w:val="00B87D74"/>
    <w:rsid w:val="00BA4404"/>
    <w:rsid w:val="00BB0817"/>
    <w:rsid w:val="00BD2AD5"/>
    <w:rsid w:val="00BD7291"/>
    <w:rsid w:val="00BF51BC"/>
    <w:rsid w:val="00BF6EAF"/>
    <w:rsid w:val="00C01AD4"/>
    <w:rsid w:val="00C1234D"/>
    <w:rsid w:val="00C14C16"/>
    <w:rsid w:val="00C1731E"/>
    <w:rsid w:val="00C21641"/>
    <w:rsid w:val="00C34F40"/>
    <w:rsid w:val="00C3594E"/>
    <w:rsid w:val="00C418A1"/>
    <w:rsid w:val="00C441A0"/>
    <w:rsid w:val="00C551D3"/>
    <w:rsid w:val="00C763B5"/>
    <w:rsid w:val="00C7683E"/>
    <w:rsid w:val="00CB1C7E"/>
    <w:rsid w:val="00CB4512"/>
    <w:rsid w:val="00CE5F39"/>
    <w:rsid w:val="00D13796"/>
    <w:rsid w:val="00D14E18"/>
    <w:rsid w:val="00D16878"/>
    <w:rsid w:val="00D16EF7"/>
    <w:rsid w:val="00D21082"/>
    <w:rsid w:val="00D26742"/>
    <w:rsid w:val="00D34D76"/>
    <w:rsid w:val="00D36631"/>
    <w:rsid w:val="00D4621E"/>
    <w:rsid w:val="00D6441C"/>
    <w:rsid w:val="00DA5C00"/>
    <w:rsid w:val="00DA7184"/>
    <w:rsid w:val="00DC0C3E"/>
    <w:rsid w:val="00E00934"/>
    <w:rsid w:val="00E010E0"/>
    <w:rsid w:val="00E166FB"/>
    <w:rsid w:val="00E17AAF"/>
    <w:rsid w:val="00E23981"/>
    <w:rsid w:val="00E2403E"/>
    <w:rsid w:val="00E33599"/>
    <w:rsid w:val="00E35FB7"/>
    <w:rsid w:val="00E36A9A"/>
    <w:rsid w:val="00E420D0"/>
    <w:rsid w:val="00E423D9"/>
    <w:rsid w:val="00E74ED3"/>
    <w:rsid w:val="00E81932"/>
    <w:rsid w:val="00E860BE"/>
    <w:rsid w:val="00E86297"/>
    <w:rsid w:val="00E90BA0"/>
    <w:rsid w:val="00E91420"/>
    <w:rsid w:val="00E91A1F"/>
    <w:rsid w:val="00E93D1A"/>
    <w:rsid w:val="00EA360D"/>
    <w:rsid w:val="00EA3BEC"/>
    <w:rsid w:val="00EB0FFB"/>
    <w:rsid w:val="00EB1C52"/>
    <w:rsid w:val="00EB2BC3"/>
    <w:rsid w:val="00EB3EBD"/>
    <w:rsid w:val="00EE5997"/>
    <w:rsid w:val="00EF1847"/>
    <w:rsid w:val="00EF2CB8"/>
    <w:rsid w:val="00F049F5"/>
    <w:rsid w:val="00F10CB6"/>
    <w:rsid w:val="00F12F08"/>
    <w:rsid w:val="00F13304"/>
    <w:rsid w:val="00F20922"/>
    <w:rsid w:val="00F225F1"/>
    <w:rsid w:val="00F229B6"/>
    <w:rsid w:val="00F25636"/>
    <w:rsid w:val="00F44B35"/>
    <w:rsid w:val="00F5086B"/>
    <w:rsid w:val="00F5250B"/>
    <w:rsid w:val="00F562AF"/>
    <w:rsid w:val="00F61ED7"/>
    <w:rsid w:val="00F935C7"/>
    <w:rsid w:val="00F9581F"/>
    <w:rsid w:val="00FE3D43"/>
    <w:rsid w:val="00FE4B5A"/>
    <w:rsid w:val="00FE70D9"/>
    <w:rsid w:val="00FF1292"/>
    <w:rsid w:val="00FF264B"/>
    <w:rsid w:val="00FF3AE2"/>
    <w:rsid w:val="00FF7124"/>
    <w:rsid w:val="204C2B81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Norsk akkreditering"/>
    <w:docVar w:name="ek_dbfields" w:val="EK_Avdeling¤2#4¤2#[Avdeling]¤3#EK_Avsnitt¤2#4¤2#[Avsnitt]¤3#EK_Bedriftsnavn¤2#1¤2#Norsk akkreditering¤3#EK_GjelderFra¤2#0¤2#[GjelderFra]¤3#EK_KlGjelderFra¤2#0¤2#[KlGjelderFra]¤3#EK_Opprettet¤2#0¤2#[Opprettet]¤3#EK_Utgitt¤2#0¤2#[Utgitt]¤3#EK_IBrukDato¤2#0¤2#[Endret]¤3#EK_DokumentID¤2#0¤2#[ID]¤3#EK_DokTittel¤2#0¤2#Standard mal for eksterne dokumenter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ansvnavn" w:val="[Dok.ansvarlig]"/>
    <w:docVar w:name="ek_doktittel" w:val="Standard prosedyre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Protection" w:val="-1"/>
    <w:docVar w:name="ek_rapport" w:val="[Tilknyttet rapport]"/>
    <w:docVar w:name="ek_refnr" w:val="[RefNr]"/>
    <w:docVar w:name="ek_revisjon" w:val="[Rev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0" w:val="[Forfatter]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CB776B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E36A9A"/>
    <w:pPr>
      <w:numPr>
        <w:numId w:val="29"/>
      </w:numPr>
      <w:spacing w:before="360"/>
      <w:outlineLvl w:val="0"/>
    </w:pPr>
    <w:rPr>
      <w:rFonts w:ascii="Arial" w:hAnsi="Arial"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E36A9A"/>
    <w:pPr>
      <w:numPr>
        <w:ilvl w:val="1"/>
        <w:numId w:val="29"/>
      </w:numPr>
      <w:spacing w:before="240"/>
      <w:outlineLvl w:val="1"/>
    </w:pPr>
    <w:rPr>
      <w:rFonts w:ascii="Arial" w:hAnsi="Arial"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E36A9A"/>
    <w:pPr>
      <w:numPr>
        <w:ilvl w:val="2"/>
        <w:numId w:val="29"/>
      </w:numPr>
      <w:outlineLvl w:val="2"/>
    </w:pPr>
    <w:rPr>
      <w:rFonts w:ascii="Arial" w:hAnsi="Arial" w:eastAsiaTheme="majorEastAsia" w:cstheme="majorBidi"/>
      <w:color w:val="1F497D" w:themeColor="text2"/>
      <w:sz w:val="22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6024D6"/>
    <w:rPr>
      <w:rFonts w:cstheme="minorHAnsi"/>
      <w:color w:val="000080"/>
      <w:sz w:val="24"/>
      <w:szCs w:val="24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6024D6"/>
    <w:rPr>
      <w:rFonts w:asciiTheme="minorHAnsi" w:hAnsiTheme="minorHAnsi" w:cstheme="minorHAnsi"/>
      <w:color w:val="000080"/>
      <w:sz w:val="24"/>
      <w:szCs w:val="24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E36A9A"/>
    <w:rPr>
      <w:rFonts w:ascii="Arial" w:hAnsi="Arial" w:eastAsiaTheme="majorEastAsia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E36A9A"/>
    <w:rPr>
      <w:rFonts w:ascii="Arial" w:hAnsi="Arial" w:eastAsiaTheme="majorEastAsia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E36A9A"/>
    <w:rPr>
      <w:rFonts w:ascii="Arial" w:hAnsi="Arial" w:eastAsiaTheme="majorEastAsia" w:cstheme="majorBidi"/>
      <w:color w:val="1F497D" w:themeColor="text2"/>
      <w:sz w:val="2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EBD"/>
    <w:pPr>
      <w:ind w:left="720"/>
      <w:contextualSpacing/>
    </w:pPr>
  </w:style>
  <w:style w:type="paragraph" w:styleId="Revision">
    <w:name w:val="Revision"/>
    <w:hidden/>
    <w:uiPriority w:val="99"/>
    <w:semiHidden/>
    <w:rsid w:val="00E423D9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ilac.org/publications-and-resources/ilac-policy-series/" TargetMode="External" /><Relationship Id="rId7" Type="http://schemas.openxmlformats.org/officeDocument/2006/relationships/hyperlink" Target="https://online.standard.no/nb/ns-en-isoiec-17020-2012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955EB4-7200-4B04-AFEC-6C5B5AE6976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21F0C-F5FC-4B52-B05F-93AE7476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218</TotalTime>
  <Pages>2</Pages>
  <Words>600</Words>
  <Characters>3865</Characters>
  <Application>Microsoft Office Word</Application>
  <DocSecurity>0</DocSecurity>
  <Lines>107</Lines>
  <Paragraphs>48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Vurdering av pålitelighet til informasjon levert av annen part, brukt som del av inspeksjonsprosessen</vt:lpstr>
      <vt:lpstr>Standard</vt:lpstr>
    </vt:vector>
  </TitlesOfParts>
  <Company>Datakvalitet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Vurdering av pålitelighet til informasjon levert av annen part, brukt som del av inspeksjonsprosessen</dc:title>
  <dc:subject>Standard mal for eksterne dokumenter|[RefNr]|</dc:subject>
  <dc:creator>Handbok</dc:creator>
  <cp:lastModifiedBy>Pia Backe-Hansen</cp:lastModifiedBy>
  <cp:revision>16</cp:revision>
  <cp:lastPrinted>2021-05-26T10:40:00Z</cp:lastPrinted>
  <dcterms:created xsi:type="dcterms:W3CDTF">2021-11-01T15:13:00Z</dcterms:created>
  <dcterms:modified xsi:type="dcterms:W3CDTF">2026-03-19T11:02:00Z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Vurdering av pålitelighet til informasjon levert av annen part, brukt som del av inspeksjonsprosessen  </vt:lpwstr>
  </property>
  <property fmtid="{D5CDD505-2E9C-101B-9397-08002B2CF9AE}" pid="3" name="EK_DokType">
    <vt:lpwstr>Informasjon</vt:lpwstr>
  </property>
  <property fmtid="{D5CDD505-2E9C-101B-9397-08002B2CF9AE}" pid="4" name="EK_DokumentID">
    <vt:lpwstr>D01133</vt:lpwstr>
  </property>
  <property fmtid="{D5CDD505-2E9C-101B-9397-08002B2CF9AE}" pid="5" name="EK_GjelderFra">
    <vt:lpwstr>19.03.2026</vt:lpwstr>
  </property>
  <property fmtid="{D5CDD505-2E9C-101B-9397-08002B2CF9AE}" pid="6" name="EK_Merknad">
    <vt:lpwstr>Nytt dokument</vt:lpwstr>
  </property>
  <property fmtid="{D5CDD505-2E9C-101B-9397-08002B2CF9AE}" pid="7" name="EK_Revisjon">
    <vt:lpwstr>1.00</vt:lpwstr>
  </property>
  <property fmtid="{D5CDD505-2E9C-101B-9397-08002B2CF9AE}" pid="8" name="EK_Signatur">
    <vt:lpwstr>Pia Backe-Hansen</vt:lpwstr>
  </property>
  <property fmtid="{D5CDD505-2E9C-101B-9397-08002B2CF9AE}" pid="9" name="EK_Utgave">
    <vt:lpwstr>1.00</vt:lpwstr>
  </property>
  <property fmtid="{D5CDD505-2E9C-101B-9397-08002B2CF9AE}" pid="10" name="EK_Watermark">
    <vt:lpwstr>Vannmerke</vt:lpwstr>
  </property>
  <property fmtid="{D5CDD505-2E9C-101B-9397-08002B2CF9AE}" pid="11" name="XR00117">
    <vt:lpwstr>.</vt:lpwstr>
  </property>
  <property fmtid="{D5CDD505-2E9C-101B-9397-08002B2CF9AE}" pid="12" name="XR00563">
    <vt:lpwstr/>
  </property>
  <property fmtid="{D5CDD505-2E9C-101B-9397-08002B2CF9AE}" pid="13" name="XRF00117">
    <vt:lpwstr>ILAC P15:05/2020 Application of ISO/IEC 17020:2012 for the Accreditation of Inspection Bodies</vt:lpwstr>
  </property>
  <property fmtid="{D5CDD505-2E9C-101B-9397-08002B2CF9AE}" pid="14" name="XRF00563">
    <vt:lpwstr>NS-EN ISO/IEC 17020:2012</vt:lpwstr>
  </property>
  <property fmtid="{D5CDD505-2E9C-101B-9397-08002B2CF9AE}" pid="15" name="XRL00117">
    <vt:lpwstr>. ILAC P15:05/2020 Application of ISO/IEC 17020:2012 for the Accreditation of Inspection Bodies</vt:lpwstr>
  </property>
  <property fmtid="{D5CDD505-2E9C-101B-9397-08002B2CF9AE}" pid="16" name="XRL00563">
    <vt:lpwstr> NS-EN ISO/IEC 17020:2012</vt:lpwstr>
  </property>
  <property fmtid="{D5CDD505-2E9C-101B-9397-08002B2CF9AE}" pid="17" name="XRT00117">
    <vt:lpwstr>ILAC P15:05/2020 Application of ISO/IEC 17020:2012 for the Accreditation of Inspection Bodies</vt:lpwstr>
  </property>
  <property fmtid="{D5CDD505-2E9C-101B-9397-08002B2CF9AE}" pid="18" name="XRT00563">
    <vt:lpwstr>NS-EN ISO/IEC 17020:2012</vt:lpwstr>
  </property>
</Properties>
</file>